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40C" w:rsidRDefault="00C84C8D" w:rsidP="004F640C">
      <w:pPr>
        <w:jc w:val="both"/>
        <w:rPr>
          <w:rFonts w:ascii="Arial" w:hAnsi="Arial" w:cs="Arial"/>
          <w:b/>
          <w:sz w:val="28"/>
          <w:szCs w:val="28"/>
        </w:rPr>
      </w:pPr>
      <w:r w:rsidRPr="00BD0315">
        <w:rPr>
          <w:rFonts w:ascii="Arial" w:hAnsi="Arial" w:cs="Arial"/>
          <w:b/>
          <w:sz w:val="28"/>
          <w:szCs w:val="28"/>
        </w:rPr>
        <w:t xml:space="preserve">Zápis ze schůze Zastupitelstva obce Nová Ves dne </w:t>
      </w:r>
      <w:proofErr w:type="gramStart"/>
      <w:r w:rsidR="003514F1">
        <w:rPr>
          <w:rFonts w:ascii="Arial" w:hAnsi="Arial" w:cs="Arial"/>
          <w:b/>
          <w:sz w:val="28"/>
          <w:szCs w:val="28"/>
        </w:rPr>
        <w:t>4</w:t>
      </w:r>
      <w:r w:rsidR="004F640C">
        <w:rPr>
          <w:rFonts w:ascii="Arial" w:hAnsi="Arial" w:cs="Arial"/>
          <w:b/>
          <w:sz w:val="28"/>
          <w:szCs w:val="28"/>
        </w:rPr>
        <w:t>.</w:t>
      </w:r>
      <w:r w:rsidR="003514F1">
        <w:rPr>
          <w:rFonts w:ascii="Arial" w:hAnsi="Arial" w:cs="Arial"/>
          <w:b/>
          <w:sz w:val="28"/>
          <w:szCs w:val="28"/>
        </w:rPr>
        <w:t>2</w:t>
      </w:r>
      <w:r w:rsidR="0056507E">
        <w:rPr>
          <w:rFonts w:ascii="Arial" w:hAnsi="Arial" w:cs="Arial"/>
          <w:b/>
          <w:sz w:val="28"/>
          <w:szCs w:val="28"/>
        </w:rPr>
        <w:t>.</w:t>
      </w:r>
      <w:r w:rsidR="003514F1">
        <w:rPr>
          <w:rFonts w:ascii="Arial" w:hAnsi="Arial" w:cs="Arial"/>
          <w:b/>
          <w:sz w:val="28"/>
          <w:szCs w:val="28"/>
        </w:rPr>
        <w:t xml:space="preserve"> 2015</w:t>
      </w:r>
      <w:proofErr w:type="gramEnd"/>
    </w:p>
    <w:p w:rsidR="004F640C" w:rsidRDefault="004F640C" w:rsidP="004F640C">
      <w:pPr>
        <w:jc w:val="both"/>
        <w:rPr>
          <w:rFonts w:ascii="Arial" w:hAnsi="Arial" w:cs="Arial"/>
        </w:rPr>
      </w:pPr>
    </w:p>
    <w:p w:rsidR="00FF24BA" w:rsidRDefault="004F640C" w:rsidP="006A2EA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Přítomni: Jitka </w:t>
      </w:r>
      <w:proofErr w:type="spellStart"/>
      <w:r>
        <w:rPr>
          <w:rFonts w:ascii="Arial" w:hAnsi="Arial" w:cs="Arial"/>
        </w:rPr>
        <w:t>Chocholáčová</w:t>
      </w:r>
      <w:proofErr w:type="spellEnd"/>
      <w:r>
        <w:rPr>
          <w:rFonts w:ascii="Arial" w:hAnsi="Arial" w:cs="Arial"/>
        </w:rPr>
        <w:t xml:space="preserve">, Ing. Tomáš Bojanovský, Marie Horká, Miroslav Horký, Josef </w:t>
      </w:r>
      <w:proofErr w:type="spellStart"/>
      <w:r>
        <w:rPr>
          <w:rFonts w:ascii="Arial" w:hAnsi="Arial" w:cs="Arial"/>
        </w:rPr>
        <w:t>Loup</w:t>
      </w:r>
      <w:proofErr w:type="spellEnd"/>
      <w:r>
        <w:rPr>
          <w:rFonts w:ascii="Arial" w:hAnsi="Arial" w:cs="Arial"/>
        </w:rPr>
        <w:t xml:space="preserve">, Martin </w:t>
      </w:r>
      <w:proofErr w:type="spellStart"/>
      <w:r>
        <w:rPr>
          <w:rFonts w:ascii="Arial" w:hAnsi="Arial" w:cs="Arial"/>
        </w:rPr>
        <w:t>Maláč</w:t>
      </w:r>
      <w:proofErr w:type="spellEnd"/>
      <w:r>
        <w:rPr>
          <w:rFonts w:ascii="Arial" w:hAnsi="Arial" w:cs="Arial"/>
        </w:rPr>
        <w:t>, Tomáš Vojtěch</w:t>
      </w:r>
    </w:p>
    <w:p w:rsidR="00B774C5" w:rsidRPr="005962A6" w:rsidRDefault="003514F1" w:rsidP="005962A6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</w:rPr>
        <w:t xml:space="preserve">Marie </w:t>
      </w:r>
      <w:proofErr w:type="spellStart"/>
      <w:r>
        <w:rPr>
          <w:rFonts w:ascii="Arial" w:hAnsi="Arial" w:cs="Arial"/>
        </w:rPr>
        <w:t>Dolíhalová</w:t>
      </w:r>
      <w:proofErr w:type="spellEnd"/>
      <w:r w:rsidR="00C04194">
        <w:rPr>
          <w:rFonts w:ascii="Arial" w:hAnsi="Arial" w:cs="Arial"/>
        </w:rPr>
        <w:t xml:space="preserve">           </w:t>
      </w:r>
      <w:r w:rsidR="0002593C">
        <w:rPr>
          <w:rFonts w:ascii="Arial" w:hAnsi="Arial" w:cs="Arial"/>
        </w:rPr>
        <w:t xml:space="preserve">            </w:t>
      </w:r>
    </w:p>
    <w:p w:rsidR="00C84C8D" w:rsidRDefault="00C84C8D" w:rsidP="006A2EA8">
      <w:pPr>
        <w:pStyle w:val="Bezmezer"/>
        <w:jc w:val="both"/>
        <w:rPr>
          <w:rFonts w:ascii="Arial" w:hAnsi="Arial" w:cs="Arial"/>
        </w:rPr>
      </w:pPr>
      <w:r w:rsidRPr="00431A42">
        <w:rPr>
          <w:rFonts w:ascii="Arial" w:hAnsi="Arial" w:cs="Arial"/>
        </w:rPr>
        <w:t>Zapisovatel:</w:t>
      </w:r>
      <w:r w:rsidR="00F766EE">
        <w:rPr>
          <w:rFonts w:ascii="Arial" w:hAnsi="Arial" w:cs="Arial"/>
        </w:rPr>
        <w:t xml:space="preserve"> </w:t>
      </w:r>
      <w:r w:rsidR="004F640C">
        <w:rPr>
          <w:rFonts w:ascii="Arial" w:hAnsi="Arial" w:cs="Arial"/>
        </w:rPr>
        <w:t xml:space="preserve">Jitka </w:t>
      </w:r>
      <w:proofErr w:type="spellStart"/>
      <w:r w:rsidR="004F640C">
        <w:rPr>
          <w:rFonts w:ascii="Arial" w:hAnsi="Arial" w:cs="Arial"/>
        </w:rPr>
        <w:t>Chocholáčová</w:t>
      </w:r>
      <w:proofErr w:type="spellEnd"/>
    </w:p>
    <w:p w:rsidR="00C04194" w:rsidRPr="00431A42" w:rsidRDefault="00C04194" w:rsidP="006A2EA8">
      <w:pPr>
        <w:pStyle w:val="Bezmezer"/>
        <w:jc w:val="both"/>
        <w:rPr>
          <w:rFonts w:ascii="Arial" w:hAnsi="Arial" w:cs="Arial"/>
        </w:rPr>
      </w:pPr>
    </w:p>
    <w:p w:rsidR="00C84C8D" w:rsidRDefault="00C84C8D" w:rsidP="006A2EA8">
      <w:pPr>
        <w:pStyle w:val="Bezmezer"/>
        <w:jc w:val="both"/>
        <w:rPr>
          <w:rFonts w:ascii="Arial" w:hAnsi="Arial" w:cs="Arial"/>
        </w:rPr>
      </w:pPr>
      <w:r w:rsidRPr="00431A42">
        <w:rPr>
          <w:rFonts w:ascii="Arial" w:hAnsi="Arial" w:cs="Arial"/>
        </w:rPr>
        <w:t>Ověřovatel</w:t>
      </w:r>
      <w:r w:rsidR="0014516B" w:rsidRPr="00431A42">
        <w:rPr>
          <w:rFonts w:ascii="Arial" w:hAnsi="Arial" w:cs="Arial"/>
        </w:rPr>
        <w:t>é</w:t>
      </w:r>
      <w:r w:rsidR="00F766EE">
        <w:rPr>
          <w:rFonts w:ascii="Arial" w:hAnsi="Arial" w:cs="Arial"/>
        </w:rPr>
        <w:t>:</w:t>
      </w:r>
      <w:r w:rsidR="00431A42" w:rsidRPr="00431A42">
        <w:rPr>
          <w:rFonts w:ascii="Arial" w:hAnsi="Arial" w:cs="Arial"/>
        </w:rPr>
        <w:t xml:space="preserve"> </w:t>
      </w:r>
      <w:r w:rsidR="004F640C">
        <w:rPr>
          <w:rFonts w:ascii="Arial" w:hAnsi="Arial" w:cs="Arial"/>
        </w:rPr>
        <w:t xml:space="preserve">Marie Horká, Martin </w:t>
      </w:r>
      <w:proofErr w:type="spellStart"/>
      <w:r w:rsidR="004F640C">
        <w:rPr>
          <w:rFonts w:ascii="Arial" w:hAnsi="Arial" w:cs="Arial"/>
        </w:rPr>
        <w:t>Maláč</w:t>
      </w:r>
      <w:proofErr w:type="spellEnd"/>
    </w:p>
    <w:p w:rsidR="00AC68BE" w:rsidRDefault="00AC68BE" w:rsidP="006A2EA8">
      <w:pPr>
        <w:pStyle w:val="Bezmezer"/>
        <w:jc w:val="both"/>
        <w:rPr>
          <w:rFonts w:ascii="Arial" w:hAnsi="Arial" w:cs="Arial"/>
        </w:rPr>
      </w:pPr>
    </w:p>
    <w:p w:rsidR="000F33A0" w:rsidRDefault="000F33A0" w:rsidP="006A2EA8">
      <w:pPr>
        <w:pStyle w:val="Bezmezer"/>
        <w:jc w:val="both"/>
        <w:rPr>
          <w:rFonts w:ascii="Arial" w:hAnsi="Arial" w:cs="Arial"/>
        </w:rPr>
      </w:pPr>
    </w:p>
    <w:p w:rsidR="00C84C8D" w:rsidRPr="006971F2" w:rsidRDefault="00C84C8D" w:rsidP="006A2EA8">
      <w:pPr>
        <w:pStyle w:val="Bezmezer"/>
        <w:jc w:val="both"/>
        <w:rPr>
          <w:rFonts w:ascii="Arial" w:hAnsi="Arial" w:cs="Arial"/>
        </w:rPr>
      </w:pPr>
      <w:r w:rsidRPr="00431A42">
        <w:rPr>
          <w:rFonts w:ascii="Arial" w:hAnsi="Arial" w:cs="Arial"/>
        </w:rPr>
        <w:t xml:space="preserve">Program:  </w:t>
      </w:r>
      <w:r w:rsidR="00A64259">
        <w:rPr>
          <w:rFonts w:ascii="Arial" w:hAnsi="Arial" w:cs="Arial"/>
        </w:rPr>
        <w:t xml:space="preserve">  1</w:t>
      </w:r>
      <w:r w:rsidR="00A64259" w:rsidRPr="006971F2">
        <w:rPr>
          <w:rFonts w:ascii="Arial" w:hAnsi="Arial" w:cs="Arial"/>
        </w:rPr>
        <w:t>.</w:t>
      </w:r>
      <w:r w:rsidR="00431A42" w:rsidRPr="006971F2">
        <w:rPr>
          <w:rFonts w:ascii="Arial" w:hAnsi="Arial" w:cs="Arial"/>
        </w:rPr>
        <w:t xml:space="preserve">  </w:t>
      </w:r>
      <w:r w:rsidRPr="006971F2">
        <w:rPr>
          <w:rFonts w:ascii="Arial" w:hAnsi="Arial" w:cs="Arial"/>
        </w:rPr>
        <w:t>Návrh programu, zapisovatele, ověřovatele</w:t>
      </w:r>
    </w:p>
    <w:p w:rsidR="007E1003" w:rsidRDefault="00663D9D" w:rsidP="006A2EA8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2.  Příprava rozpočtu 2015</w:t>
      </w:r>
    </w:p>
    <w:p w:rsidR="004F640C" w:rsidRPr="006971F2" w:rsidRDefault="004F640C" w:rsidP="006A2EA8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ab/>
        <w:t xml:space="preserve">       3.  Veřejně prospěšné práce 2015</w:t>
      </w:r>
      <w:r>
        <w:rPr>
          <w:rFonts w:ascii="Arial" w:hAnsi="Arial" w:cs="Arial"/>
        </w:rPr>
        <w:tab/>
      </w:r>
    </w:p>
    <w:p w:rsidR="00657F34" w:rsidRDefault="007E1003" w:rsidP="006A2EA8">
      <w:pPr>
        <w:pStyle w:val="Bezmezer"/>
        <w:jc w:val="both"/>
        <w:rPr>
          <w:rFonts w:ascii="Arial" w:hAnsi="Arial" w:cs="Arial"/>
        </w:rPr>
      </w:pPr>
      <w:r w:rsidRPr="006971F2">
        <w:rPr>
          <w:rFonts w:ascii="Arial" w:hAnsi="Arial" w:cs="Arial"/>
        </w:rPr>
        <w:t xml:space="preserve">                 </w:t>
      </w:r>
      <w:r w:rsidR="004F640C">
        <w:rPr>
          <w:rFonts w:ascii="Arial" w:hAnsi="Arial" w:cs="Arial"/>
        </w:rPr>
        <w:t xml:space="preserve">  </w:t>
      </w:r>
      <w:r w:rsidR="00C4424A" w:rsidRPr="004F640C">
        <w:rPr>
          <w:rFonts w:ascii="Arial" w:hAnsi="Arial" w:cs="Arial"/>
        </w:rPr>
        <w:t xml:space="preserve">4.  </w:t>
      </w:r>
      <w:r w:rsidR="00C04194" w:rsidRPr="004F640C">
        <w:rPr>
          <w:rFonts w:ascii="Arial" w:hAnsi="Arial" w:cs="Arial"/>
        </w:rPr>
        <w:t>Aktuální informace</w:t>
      </w:r>
    </w:p>
    <w:p w:rsidR="00663D9D" w:rsidRDefault="00663D9D" w:rsidP="006A2EA8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  5.  Diskuse</w:t>
      </w:r>
    </w:p>
    <w:p w:rsidR="0002593C" w:rsidRPr="006971F2" w:rsidRDefault="00657F34" w:rsidP="006A2EA8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C4424A">
        <w:rPr>
          <w:rFonts w:ascii="Arial" w:hAnsi="Arial" w:cs="Arial"/>
        </w:rPr>
        <w:t xml:space="preserve">          </w:t>
      </w:r>
    </w:p>
    <w:p w:rsidR="007D10D7" w:rsidRPr="006971F2" w:rsidRDefault="008B7546" w:rsidP="006A2EA8">
      <w:pPr>
        <w:pStyle w:val="Bezmezer"/>
        <w:jc w:val="both"/>
        <w:rPr>
          <w:rFonts w:ascii="Arial" w:hAnsi="Arial" w:cs="Arial"/>
        </w:rPr>
      </w:pPr>
      <w:r w:rsidRPr="006971F2">
        <w:rPr>
          <w:rFonts w:ascii="Arial" w:hAnsi="Arial" w:cs="Arial"/>
        </w:rPr>
        <w:t xml:space="preserve">                   </w:t>
      </w:r>
    </w:p>
    <w:p w:rsidR="000C3166" w:rsidRPr="000F667E" w:rsidRDefault="007E1003" w:rsidP="006A2EA8">
      <w:pPr>
        <w:pStyle w:val="Bezmezer"/>
        <w:jc w:val="both"/>
        <w:rPr>
          <w:rFonts w:ascii="Arial" w:hAnsi="Arial" w:cs="Arial"/>
          <w:color w:val="000000" w:themeColor="text1"/>
        </w:rPr>
      </w:pPr>
      <w:r w:rsidRPr="000F667E">
        <w:rPr>
          <w:rFonts w:ascii="Arial" w:hAnsi="Arial" w:cs="Arial"/>
          <w:color w:val="000000" w:themeColor="text1"/>
        </w:rPr>
        <w:t xml:space="preserve">               </w:t>
      </w:r>
      <w:r w:rsidR="000C3166" w:rsidRPr="000F667E">
        <w:rPr>
          <w:rFonts w:ascii="Arial" w:hAnsi="Arial" w:cs="Arial"/>
          <w:color w:val="000000" w:themeColor="text1"/>
        </w:rPr>
        <w:t xml:space="preserve">       </w:t>
      </w:r>
    </w:p>
    <w:p w:rsidR="009B17FA" w:rsidRPr="000F667E" w:rsidRDefault="00C84C8D" w:rsidP="006A2EA8">
      <w:pPr>
        <w:pStyle w:val="Bezmezer"/>
        <w:numPr>
          <w:ilvl w:val="0"/>
          <w:numId w:val="9"/>
        </w:numPr>
        <w:jc w:val="both"/>
        <w:rPr>
          <w:rFonts w:ascii="Arial" w:hAnsi="Arial" w:cs="Arial"/>
          <w:color w:val="000000" w:themeColor="text1"/>
        </w:rPr>
      </w:pPr>
      <w:r w:rsidRPr="000F667E">
        <w:rPr>
          <w:rFonts w:ascii="Arial" w:hAnsi="Arial" w:cs="Arial"/>
          <w:color w:val="000000" w:themeColor="text1"/>
        </w:rPr>
        <w:t>Starostka seznámil</w:t>
      </w:r>
      <w:r w:rsidR="003B5384" w:rsidRPr="000F667E">
        <w:rPr>
          <w:rFonts w:ascii="Arial" w:hAnsi="Arial" w:cs="Arial"/>
          <w:color w:val="000000" w:themeColor="text1"/>
        </w:rPr>
        <w:t>a</w:t>
      </w:r>
      <w:r w:rsidR="004279A2" w:rsidRPr="000F667E">
        <w:rPr>
          <w:rFonts w:ascii="Arial" w:hAnsi="Arial" w:cs="Arial"/>
          <w:color w:val="000000" w:themeColor="text1"/>
        </w:rPr>
        <w:t xml:space="preserve"> </w:t>
      </w:r>
      <w:r w:rsidRPr="000F667E">
        <w:rPr>
          <w:rFonts w:ascii="Arial" w:hAnsi="Arial" w:cs="Arial"/>
          <w:color w:val="000000" w:themeColor="text1"/>
        </w:rPr>
        <w:t>zastupitelstvo</w:t>
      </w:r>
      <w:r w:rsidR="004279A2" w:rsidRPr="000F667E">
        <w:rPr>
          <w:rFonts w:ascii="Arial" w:hAnsi="Arial" w:cs="Arial"/>
          <w:color w:val="000000" w:themeColor="text1"/>
        </w:rPr>
        <w:t xml:space="preserve"> </w:t>
      </w:r>
      <w:r w:rsidRPr="000F667E">
        <w:rPr>
          <w:rFonts w:ascii="Arial" w:hAnsi="Arial" w:cs="Arial"/>
          <w:color w:val="000000" w:themeColor="text1"/>
        </w:rPr>
        <w:t xml:space="preserve">s návrhem programu zasedání, navrženým </w:t>
      </w:r>
    </w:p>
    <w:p w:rsidR="00C84C8D" w:rsidRPr="000F667E" w:rsidRDefault="004F640C" w:rsidP="006A2EA8">
      <w:pPr>
        <w:pStyle w:val="Bezmezer"/>
        <w:ind w:left="36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  </w:t>
      </w:r>
      <w:r w:rsidR="000F667E">
        <w:rPr>
          <w:rFonts w:ascii="Arial" w:hAnsi="Arial" w:cs="Arial"/>
          <w:color w:val="000000" w:themeColor="text1"/>
        </w:rPr>
        <w:t xml:space="preserve"> zapisovatelem a ověřovateli.</w:t>
      </w:r>
    </w:p>
    <w:p w:rsidR="00C84C8D" w:rsidRPr="000F667E" w:rsidRDefault="00C84C8D" w:rsidP="006A2EA8">
      <w:pPr>
        <w:pStyle w:val="Bezmezer"/>
        <w:ind w:left="720"/>
        <w:jc w:val="both"/>
        <w:rPr>
          <w:rFonts w:ascii="Arial" w:hAnsi="Arial" w:cs="Arial"/>
          <w:color w:val="000000" w:themeColor="text1"/>
        </w:rPr>
      </w:pPr>
      <w:r w:rsidRPr="000F667E">
        <w:rPr>
          <w:rFonts w:ascii="Arial" w:hAnsi="Arial" w:cs="Arial"/>
          <w:color w:val="000000" w:themeColor="text1"/>
        </w:rPr>
        <w:t>Hlasování: pro –</w:t>
      </w:r>
      <w:r w:rsidR="00453F71" w:rsidRPr="000F667E">
        <w:rPr>
          <w:rFonts w:ascii="Arial" w:hAnsi="Arial" w:cs="Arial"/>
          <w:color w:val="000000" w:themeColor="text1"/>
        </w:rPr>
        <w:t xml:space="preserve"> </w:t>
      </w:r>
      <w:r w:rsidR="004F640C">
        <w:rPr>
          <w:rFonts w:ascii="Arial" w:hAnsi="Arial" w:cs="Arial"/>
          <w:color w:val="000000" w:themeColor="text1"/>
        </w:rPr>
        <w:t>7</w:t>
      </w:r>
      <w:r w:rsidRPr="000F667E">
        <w:rPr>
          <w:rFonts w:ascii="Arial" w:hAnsi="Arial" w:cs="Arial"/>
          <w:color w:val="000000" w:themeColor="text1"/>
        </w:rPr>
        <w:t xml:space="preserve">  člen</w:t>
      </w:r>
      <w:r w:rsidR="00FF24BA" w:rsidRPr="000F667E">
        <w:rPr>
          <w:rFonts w:ascii="Arial" w:hAnsi="Arial" w:cs="Arial"/>
          <w:color w:val="000000" w:themeColor="text1"/>
        </w:rPr>
        <w:t>ů</w:t>
      </w:r>
      <w:r w:rsidR="00453F71" w:rsidRPr="000F667E">
        <w:rPr>
          <w:rFonts w:ascii="Arial" w:hAnsi="Arial" w:cs="Arial"/>
          <w:color w:val="000000" w:themeColor="text1"/>
        </w:rPr>
        <w:t xml:space="preserve"> </w:t>
      </w:r>
      <w:r w:rsidRPr="000F667E">
        <w:rPr>
          <w:rFonts w:ascii="Arial" w:hAnsi="Arial" w:cs="Arial"/>
          <w:color w:val="000000" w:themeColor="text1"/>
        </w:rPr>
        <w:t xml:space="preserve"> zastupitelstva, zdržel </w:t>
      </w:r>
      <w:proofErr w:type="gramStart"/>
      <w:r w:rsidRPr="000F667E">
        <w:rPr>
          <w:rFonts w:ascii="Arial" w:hAnsi="Arial" w:cs="Arial"/>
          <w:color w:val="000000" w:themeColor="text1"/>
        </w:rPr>
        <w:t>se –nikdo</w:t>
      </w:r>
      <w:proofErr w:type="gramEnd"/>
      <w:r w:rsidRPr="000F667E">
        <w:rPr>
          <w:rFonts w:ascii="Arial" w:hAnsi="Arial" w:cs="Arial"/>
          <w:color w:val="000000" w:themeColor="text1"/>
        </w:rPr>
        <w:t>, proti-nikdo</w:t>
      </w:r>
    </w:p>
    <w:p w:rsidR="004F640C" w:rsidRDefault="004F640C" w:rsidP="006A2EA8">
      <w:pPr>
        <w:pStyle w:val="Bezmezer"/>
        <w:ind w:left="360"/>
        <w:jc w:val="both"/>
        <w:rPr>
          <w:rFonts w:ascii="Arial" w:hAnsi="Arial" w:cs="Arial"/>
          <w:color w:val="000000" w:themeColor="text1"/>
        </w:rPr>
      </w:pPr>
    </w:p>
    <w:p w:rsidR="004F640C" w:rsidRDefault="004F640C" w:rsidP="006A2EA8">
      <w:pPr>
        <w:pStyle w:val="Bezmezer"/>
        <w:ind w:left="360"/>
        <w:jc w:val="both"/>
        <w:rPr>
          <w:rFonts w:ascii="Arial" w:hAnsi="Arial" w:cs="Arial"/>
          <w:color w:val="000000" w:themeColor="text1"/>
        </w:rPr>
      </w:pPr>
    </w:p>
    <w:p w:rsidR="00485842" w:rsidRPr="00663D9D" w:rsidRDefault="00663D9D" w:rsidP="00663D9D">
      <w:pPr>
        <w:pStyle w:val="Bezmezer"/>
        <w:numPr>
          <w:ilvl w:val="0"/>
          <w:numId w:val="9"/>
        </w:num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Účetní, paní Marie </w:t>
      </w:r>
      <w:proofErr w:type="spellStart"/>
      <w:r>
        <w:rPr>
          <w:rFonts w:ascii="Arial" w:hAnsi="Arial" w:cs="Arial"/>
          <w:color w:val="000000" w:themeColor="text1"/>
        </w:rPr>
        <w:t>Dolíhalová</w:t>
      </w:r>
      <w:proofErr w:type="spellEnd"/>
      <w:r>
        <w:rPr>
          <w:rFonts w:ascii="Arial" w:hAnsi="Arial" w:cs="Arial"/>
          <w:color w:val="000000" w:themeColor="text1"/>
        </w:rPr>
        <w:t xml:space="preserve"> připravila návrh rozpočtu na rok 2015. Ke všem </w:t>
      </w:r>
      <w:proofErr w:type="spellStart"/>
      <w:r>
        <w:rPr>
          <w:rFonts w:ascii="Arial" w:hAnsi="Arial" w:cs="Arial"/>
          <w:color w:val="000000" w:themeColor="text1"/>
        </w:rPr>
        <w:t>jednolivým</w:t>
      </w:r>
      <w:proofErr w:type="spellEnd"/>
      <w:r>
        <w:rPr>
          <w:rFonts w:ascii="Arial" w:hAnsi="Arial" w:cs="Arial"/>
          <w:color w:val="000000" w:themeColor="text1"/>
        </w:rPr>
        <w:t xml:space="preserve"> položkám se členové zastupitelstva vyjadřovali, případně doplňovali. Do návrhu rozpočtu byly začleněny náklady na uvažované investice, údržbu obecního majetku, údržbu veřejných prostranství a kulturní akce. Návrh rozpočtu bude dopracován do </w:t>
      </w:r>
      <w:proofErr w:type="gramStart"/>
      <w:r>
        <w:rPr>
          <w:rFonts w:ascii="Arial" w:hAnsi="Arial" w:cs="Arial"/>
          <w:color w:val="000000" w:themeColor="text1"/>
        </w:rPr>
        <w:t>11.2.2015</w:t>
      </w:r>
      <w:proofErr w:type="gramEnd"/>
      <w:r>
        <w:rPr>
          <w:rFonts w:ascii="Arial" w:hAnsi="Arial" w:cs="Arial"/>
          <w:color w:val="000000" w:themeColor="text1"/>
        </w:rPr>
        <w:t xml:space="preserve"> a poté zveřejněn. </w:t>
      </w:r>
    </w:p>
    <w:p w:rsidR="00785AF5" w:rsidRPr="000F667E" w:rsidRDefault="00785AF5" w:rsidP="006A2EA8">
      <w:pPr>
        <w:pStyle w:val="Bezmezer"/>
        <w:ind w:left="720"/>
        <w:jc w:val="both"/>
        <w:rPr>
          <w:rFonts w:ascii="Arial" w:hAnsi="Arial" w:cs="Arial"/>
          <w:color w:val="000000" w:themeColor="text1"/>
        </w:rPr>
      </w:pPr>
    </w:p>
    <w:p w:rsidR="00785AF5" w:rsidRDefault="00785AF5" w:rsidP="006A2EA8">
      <w:pPr>
        <w:pStyle w:val="Bezmezer"/>
        <w:ind w:left="720"/>
        <w:jc w:val="both"/>
        <w:rPr>
          <w:rFonts w:ascii="Arial" w:hAnsi="Arial" w:cs="Arial"/>
          <w:color w:val="000000" w:themeColor="text1"/>
        </w:rPr>
      </w:pPr>
    </w:p>
    <w:p w:rsidR="00785AF5" w:rsidRDefault="00785AF5" w:rsidP="006A2EA8">
      <w:pPr>
        <w:pStyle w:val="Bezmezer"/>
        <w:numPr>
          <w:ilvl w:val="0"/>
          <w:numId w:val="9"/>
        </w:num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Starostka </w:t>
      </w:r>
      <w:r w:rsidR="00663D9D">
        <w:rPr>
          <w:rFonts w:ascii="Arial" w:hAnsi="Arial" w:cs="Arial"/>
          <w:color w:val="000000" w:themeColor="text1"/>
        </w:rPr>
        <w:t xml:space="preserve">předala dne </w:t>
      </w:r>
      <w:proofErr w:type="gramStart"/>
      <w:r w:rsidR="00663D9D">
        <w:rPr>
          <w:rFonts w:ascii="Arial" w:hAnsi="Arial" w:cs="Arial"/>
          <w:color w:val="000000" w:themeColor="text1"/>
        </w:rPr>
        <w:t>2.2.2015</w:t>
      </w:r>
      <w:proofErr w:type="gramEnd"/>
      <w:r>
        <w:rPr>
          <w:rFonts w:ascii="Arial" w:hAnsi="Arial" w:cs="Arial"/>
          <w:color w:val="000000" w:themeColor="text1"/>
        </w:rPr>
        <w:t xml:space="preserve"> žádost na Úřad práce ve Žďáře nad S</w:t>
      </w:r>
      <w:r w:rsidR="00B8626F">
        <w:rPr>
          <w:rFonts w:ascii="Arial" w:hAnsi="Arial" w:cs="Arial"/>
          <w:color w:val="000000" w:themeColor="text1"/>
        </w:rPr>
        <w:t>ázavou o</w:t>
      </w:r>
      <w:r>
        <w:rPr>
          <w:rFonts w:ascii="Arial" w:hAnsi="Arial" w:cs="Arial"/>
          <w:color w:val="000000" w:themeColor="text1"/>
        </w:rPr>
        <w:t xml:space="preserve"> </w:t>
      </w:r>
      <w:r w:rsidR="00B8626F">
        <w:rPr>
          <w:rFonts w:ascii="Arial" w:hAnsi="Arial" w:cs="Arial"/>
          <w:color w:val="000000" w:themeColor="text1"/>
        </w:rPr>
        <w:t xml:space="preserve">1 pracovní místo na období </w:t>
      </w:r>
      <w:r>
        <w:rPr>
          <w:rFonts w:ascii="Arial" w:hAnsi="Arial" w:cs="Arial"/>
          <w:color w:val="000000" w:themeColor="text1"/>
        </w:rPr>
        <w:t xml:space="preserve"> březen 2015</w:t>
      </w:r>
      <w:r w:rsidR="00B8626F">
        <w:rPr>
          <w:rFonts w:ascii="Arial" w:hAnsi="Arial" w:cs="Arial"/>
          <w:color w:val="000000" w:themeColor="text1"/>
        </w:rPr>
        <w:t xml:space="preserve"> až prosinec 2015 a 1 pracovní místo na duben až prosinec 2015. </w:t>
      </w:r>
      <w:r>
        <w:rPr>
          <w:rFonts w:ascii="Arial" w:hAnsi="Arial" w:cs="Arial"/>
          <w:color w:val="000000" w:themeColor="text1"/>
        </w:rPr>
        <w:t xml:space="preserve"> </w:t>
      </w:r>
      <w:r w:rsidR="00B8626F">
        <w:rPr>
          <w:rFonts w:ascii="Arial" w:hAnsi="Arial" w:cs="Arial"/>
          <w:color w:val="000000" w:themeColor="text1"/>
        </w:rPr>
        <w:t xml:space="preserve">Obě žádosti </w:t>
      </w:r>
      <w:proofErr w:type="gramStart"/>
      <w:r w:rsidR="00DF695B">
        <w:rPr>
          <w:rFonts w:ascii="Arial" w:hAnsi="Arial" w:cs="Arial"/>
          <w:color w:val="000000" w:themeColor="text1"/>
        </w:rPr>
        <w:t xml:space="preserve">bude </w:t>
      </w:r>
      <w:r w:rsidR="00B8626F">
        <w:rPr>
          <w:rFonts w:ascii="Arial" w:hAnsi="Arial" w:cs="Arial"/>
          <w:color w:val="000000" w:themeColor="text1"/>
        </w:rPr>
        <w:t xml:space="preserve"> Úřad</w:t>
      </w:r>
      <w:proofErr w:type="gramEnd"/>
      <w:r w:rsidR="00B8626F">
        <w:rPr>
          <w:rFonts w:ascii="Arial" w:hAnsi="Arial" w:cs="Arial"/>
          <w:color w:val="000000" w:themeColor="text1"/>
        </w:rPr>
        <w:t xml:space="preserve"> práce schvalovat v polovině února.</w:t>
      </w:r>
    </w:p>
    <w:p w:rsidR="00906863" w:rsidRDefault="00906863" w:rsidP="00B8626F">
      <w:pPr>
        <w:pStyle w:val="Bezmezer"/>
        <w:jc w:val="both"/>
        <w:rPr>
          <w:rFonts w:ascii="Arial" w:hAnsi="Arial" w:cs="Arial"/>
          <w:color w:val="000000" w:themeColor="text1"/>
        </w:rPr>
      </w:pPr>
    </w:p>
    <w:p w:rsidR="00DF695B" w:rsidRDefault="00DF695B" w:rsidP="006A2EA8">
      <w:pPr>
        <w:pStyle w:val="Bezmezer"/>
        <w:ind w:left="720"/>
        <w:jc w:val="both"/>
        <w:rPr>
          <w:rFonts w:ascii="Arial" w:hAnsi="Arial" w:cs="Arial"/>
          <w:color w:val="000000" w:themeColor="text1"/>
        </w:rPr>
      </w:pPr>
    </w:p>
    <w:p w:rsidR="00DF695B" w:rsidRDefault="005962A6" w:rsidP="006A2EA8">
      <w:pPr>
        <w:pStyle w:val="Bezmezer"/>
        <w:numPr>
          <w:ilvl w:val="0"/>
          <w:numId w:val="9"/>
        </w:num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Různé aktuální informace</w:t>
      </w:r>
    </w:p>
    <w:p w:rsidR="00906863" w:rsidRDefault="00906863" w:rsidP="006A2EA8">
      <w:pPr>
        <w:pStyle w:val="Odstavecseseznamem"/>
        <w:jc w:val="both"/>
        <w:rPr>
          <w:rFonts w:ascii="Arial" w:hAnsi="Arial" w:cs="Arial"/>
          <w:color w:val="000000" w:themeColor="text1"/>
        </w:rPr>
      </w:pPr>
    </w:p>
    <w:p w:rsidR="00DF695B" w:rsidRDefault="00B8626F" w:rsidP="006A2EA8">
      <w:pPr>
        <w:pStyle w:val="Odstavecseseznamem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Zastupitelstvo projednalo a schválilo žádost </w:t>
      </w:r>
      <w:r w:rsidR="00603558">
        <w:rPr>
          <w:rFonts w:ascii="Arial" w:hAnsi="Arial" w:cs="Arial"/>
          <w:color w:val="000000" w:themeColor="text1"/>
        </w:rPr>
        <w:t>občana</w:t>
      </w:r>
      <w:r>
        <w:rPr>
          <w:rFonts w:ascii="Arial" w:hAnsi="Arial" w:cs="Arial"/>
          <w:color w:val="000000" w:themeColor="text1"/>
        </w:rPr>
        <w:t xml:space="preserve"> o rekonstrukci a dostavbu jeho stodoly a odsouhlasilo umístění vodoměrné šachty na obecním pozemku </w:t>
      </w:r>
      <w:proofErr w:type="spellStart"/>
      <w:proofErr w:type="gramStart"/>
      <w:r>
        <w:rPr>
          <w:rFonts w:ascii="Arial" w:hAnsi="Arial" w:cs="Arial"/>
          <w:color w:val="000000" w:themeColor="text1"/>
        </w:rPr>
        <w:t>p.č</w:t>
      </w:r>
      <w:proofErr w:type="spellEnd"/>
      <w:r>
        <w:rPr>
          <w:rFonts w:ascii="Arial" w:hAnsi="Arial" w:cs="Arial"/>
          <w:color w:val="000000" w:themeColor="text1"/>
        </w:rPr>
        <w:t>.</w:t>
      </w:r>
      <w:proofErr w:type="gramEnd"/>
      <w:r>
        <w:rPr>
          <w:rFonts w:ascii="Arial" w:hAnsi="Arial" w:cs="Arial"/>
          <w:color w:val="000000" w:themeColor="text1"/>
        </w:rPr>
        <w:t xml:space="preserve"> 90/1.</w:t>
      </w:r>
    </w:p>
    <w:p w:rsidR="00B8626F" w:rsidRDefault="00B8626F" w:rsidP="006A2EA8">
      <w:pPr>
        <w:pStyle w:val="Odstavecseseznamem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Starostka informovala zastupitelstvo o dalším vývoji a postupu investičního záměru vybudování </w:t>
      </w:r>
      <w:proofErr w:type="spellStart"/>
      <w:r>
        <w:rPr>
          <w:rFonts w:ascii="Arial" w:hAnsi="Arial" w:cs="Arial"/>
          <w:color w:val="000000" w:themeColor="text1"/>
        </w:rPr>
        <w:t>děšťové</w:t>
      </w:r>
      <w:proofErr w:type="spellEnd"/>
      <w:r>
        <w:rPr>
          <w:rFonts w:ascii="Arial" w:hAnsi="Arial" w:cs="Arial"/>
          <w:color w:val="000000" w:themeColor="text1"/>
        </w:rPr>
        <w:t xml:space="preserve"> kanalizace a chodníku </w:t>
      </w:r>
      <w:r w:rsidR="00F71EFA">
        <w:rPr>
          <w:rFonts w:ascii="Arial" w:hAnsi="Arial" w:cs="Arial"/>
          <w:color w:val="000000" w:themeColor="text1"/>
        </w:rPr>
        <w:t xml:space="preserve">podél komunikace III/3914, </w:t>
      </w:r>
      <w:proofErr w:type="spellStart"/>
      <w:proofErr w:type="gramStart"/>
      <w:r w:rsidR="00F71EFA">
        <w:rPr>
          <w:rFonts w:ascii="Arial" w:hAnsi="Arial" w:cs="Arial"/>
          <w:color w:val="000000" w:themeColor="text1"/>
        </w:rPr>
        <w:t>p.č</w:t>
      </w:r>
      <w:proofErr w:type="spellEnd"/>
      <w:r w:rsidR="00F71EFA">
        <w:rPr>
          <w:rFonts w:ascii="Arial" w:hAnsi="Arial" w:cs="Arial"/>
          <w:color w:val="000000" w:themeColor="text1"/>
        </w:rPr>
        <w:t>.</w:t>
      </w:r>
      <w:proofErr w:type="gramEnd"/>
      <w:r w:rsidR="00F71EFA">
        <w:rPr>
          <w:rFonts w:ascii="Arial" w:hAnsi="Arial" w:cs="Arial"/>
          <w:color w:val="000000" w:themeColor="text1"/>
        </w:rPr>
        <w:t xml:space="preserve"> 941/3. Aktuálně máme k dispozici  povinná technická vyjádření všech 8 zúčastněných stran a stavebnímu úřadu ve Velké Bíteši byla dne </w:t>
      </w:r>
      <w:proofErr w:type="gramStart"/>
      <w:r w:rsidR="00F71EFA">
        <w:rPr>
          <w:rFonts w:ascii="Arial" w:hAnsi="Arial" w:cs="Arial"/>
          <w:color w:val="000000" w:themeColor="text1"/>
        </w:rPr>
        <w:t>2.2.2015</w:t>
      </w:r>
      <w:proofErr w:type="gramEnd"/>
      <w:r w:rsidR="00F71EFA">
        <w:rPr>
          <w:rFonts w:ascii="Arial" w:hAnsi="Arial" w:cs="Arial"/>
          <w:color w:val="000000" w:themeColor="text1"/>
        </w:rPr>
        <w:t xml:space="preserve"> podána žádost o </w:t>
      </w:r>
      <w:r w:rsidR="005962A6">
        <w:rPr>
          <w:rFonts w:ascii="Arial" w:hAnsi="Arial" w:cs="Arial"/>
          <w:color w:val="000000" w:themeColor="text1"/>
        </w:rPr>
        <w:t xml:space="preserve">udělení </w:t>
      </w:r>
      <w:r w:rsidR="00F71EFA">
        <w:rPr>
          <w:rFonts w:ascii="Arial" w:hAnsi="Arial" w:cs="Arial"/>
          <w:color w:val="000000" w:themeColor="text1"/>
        </w:rPr>
        <w:t>územní</w:t>
      </w:r>
      <w:r w:rsidR="005962A6">
        <w:rPr>
          <w:rFonts w:ascii="Arial" w:hAnsi="Arial" w:cs="Arial"/>
          <w:color w:val="000000" w:themeColor="text1"/>
        </w:rPr>
        <w:t>ho</w:t>
      </w:r>
      <w:r w:rsidR="00F71EFA">
        <w:rPr>
          <w:rFonts w:ascii="Arial" w:hAnsi="Arial" w:cs="Arial"/>
          <w:color w:val="000000" w:themeColor="text1"/>
        </w:rPr>
        <w:t xml:space="preserve"> rozhodnutí.</w:t>
      </w:r>
    </w:p>
    <w:p w:rsidR="00F71EFA" w:rsidRDefault="00F71EFA" w:rsidP="006A2EA8">
      <w:pPr>
        <w:pStyle w:val="Odstavecseseznamem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Uvažované pokácení javorů by mělo proběhnout v 7. týdnu. Ve výběrovém řízení uspěli bratři Kamarádovi ze </w:t>
      </w:r>
      <w:proofErr w:type="spellStart"/>
      <w:r>
        <w:rPr>
          <w:rFonts w:ascii="Arial" w:hAnsi="Arial" w:cs="Arial"/>
          <w:color w:val="000000" w:themeColor="text1"/>
        </w:rPr>
        <w:t>Žďírce</w:t>
      </w:r>
      <w:proofErr w:type="spellEnd"/>
      <w:r>
        <w:rPr>
          <w:rFonts w:ascii="Arial" w:hAnsi="Arial" w:cs="Arial"/>
          <w:color w:val="000000" w:themeColor="text1"/>
        </w:rPr>
        <w:t xml:space="preserve">, kteří podali nejvýhodnější nabídku </w:t>
      </w:r>
      <w:proofErr w:type="gramStart"/>
      <w:r>
        <w:rPr>
          <w:rFonts w:ascii="Arial" w:hAnsi="Arial" w:cs="Arial"/>
          <w:color w:val="000000" w:themeColor="text1"/>
        </w:rPr>
        <w:t>ze</w:t>
      </w:r>
      <w:proofErr w:type="gramEnd"/>
      <w:r>
        <w:rPr>
          <w:rFonts w:ascii="Arial" w:hAnsi="Arial" w:cs="Arial"/>
          <w:color w:val="000000" w:themeColor="text1"/>
        </w:rPr>
        <w:t xml:space="preserve"> 3 oslovených.</w:t>
      </w:r>
    </w:p>
    <w:p w:rsidR="00F71EFA" w:rsidRDefault="00F71EFA" w:rsidP="006A2EA8">
      <w:pPr>
        <w:pStyle w:val="Odstavecseseznamem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Starostka informovala zastupitelstvo o nákladech obce na provoz Jednoty.</w:t>
      </w:r>
    </w:p>
    <w:p w:rsidR="00F71EFA" w:rsidRDefault="00F71EFA" w:rsidP="006A2EA8">
      <w:pPr>
        <w:pStyle w:val="Odstavecseseznamem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lastRenderedPageBreak/>
        <w:t xml:space="preserve">Nadále platí smlouva uzavřená s Jednotou Velké Meziříčí, která hradí náklady za energie do výše 35 tis. korun. Náklady nad tuto částku hradí obec. Za loňský rok obec doplatila Jednotě Kč </w:t>
      </w:r>
      <w:r w:rsidR="009945F2">
        <w:rPr>
          <w:rFonts w:ascii="Arial" w:hAnsi="Arial" w:cs="Arial"/>
          <w:color w:val="000000" w:themeColor="text1"/>
        </w:rPr>
        <w:t xml:space="preserve">8171,- za elektřinu a plyn. Spotřebu vody hradí </w:t>
      </w:r>
      <w:r w:rsidR="006360FB">
        <w:rPr>
          <w:rFonts w:ascii="Arial" w:hAnsi="Arial" w:cs="Arial"/>
          <w:color w:val="000000" w:themeColor="text1"/>
        </w:rPr>
        <w:t xml:space="preserve">dodavateli, společnosti </w:t>
      </w:r>
      <w:r w:rsidR="009945F2">
        <w:rPr>
          <w:rFonts w:ascii="Arial" w:hAnsi="Arial" w:cs="Arial"/>
          <w:color w:val="000000" w:themeColor="text1"/>
        </w:rPr>
        <w:t>VAS a.s.</w:t>
      </w:r>
      <w:r w:rsidR="006360FB">
        <w:rPr>
          <w:rFonts w:ascii="Arial" w:hAnsi="Arial" w:cs="Arial"/>
          <w:color w:val="000000" w:themeColor="text1"/>
        </w:rPr>
        <w:t>,</w:t>
      </w:r>
      <w:r w:rsidR="005962A6">
        <w:rPr>
          <w:rFonts w:ascii="Arial" w:hAnsi="Arial" w:cs="Arial"/>
          <w:color w:val="000000" w:themeColor="text1"/>
        </w:rPr>
        <w:t xml:space="preserve"> obec.</w:t>
      </w:r>
    </w:p>
    <w:p w:rsidR="009945F2" w:rsidRDefault="009945F2" w:rsidP="006A2EA8">
      <w:pPr>
        <w:pStyle w:val="Odstavecseseznamem"/>
        <w:jc w:val="both"/>
        <w:rPr>
          <w:rFonts w:ascii="Arial" w:hAnsi="Arial" w:cs="Arial"/>
          <w:color w:val="000000" w:themeColor="text1"/>
        </w:rPr>
      </w:pPr>
      <w:proofErr w:type="gramStart"/>
      <w:r>
        <w:rPr>
          <w:rFonts w:ascii="Arial" w:hAnsi="Arial" w:cs="Arial"/>
          <w:color w:val="000000" w:themeColor="text1"/>
        </w:rPr>
        <w:t>Je  nutné</w:t>
      </w:r>
      <w:proofErr w:type="gramEnd"/>
      <w:r>
        <w:rPr>
          <w:rFonts w:ascii="Arial" w:hAnsi="Arial" w:cs="Arial"/>
          <w:color w:val="000000" w:themeColor="text1"/>
        </w:rPr>
        <w:t xml:space="preserve"> organizovat další a další brigády na pokácení a zpracování suchých stromů a polámaných dřevin v obecních lesích.</w:t>
      </w:r>
    </w:p>
    <w:p w:rsidR="009945F2" w:rsidRDefault="009945F2" w:rsidP="006A2EA8">
      <w:pPr>
        <w:pStyle w:val="Odstavecseseznamem"/>
        <w:jc w:val="both"/>
        <w:rPr>
          <w:rFonts w:ascii="Arial" w:hAnsi="Arial" w:cs="Arial"/>
          <w:color w:val="000000" w:themeColor="text1"/>
        </w:rPr>
      </w:pPr>
    </w:p>
    <w:p w:rsidR="00E875B7" w:rsidRPr="000F667E" w:rsidRDefault="009945F2" w:rsidP="005962A6">
      <w:pPr>
        <w:pStyle w:val="Odstavecseseznamem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Od 1. dubna bude platit nové nařízení o třídění </w:t>
      </w:r>
      <w:proofErr w:type="gramStart"/>
      <w:r>
        <w:rPr>
          <w:rFonts w:ascii="Arial" w:hAnsi="Arial" w:cs="Arial"/>
          <w:color w:val="000000" w:themeColor="text1"/>
        </w:rPr>
        <w:t>odpadů a sice</w:t>
      </w:r>
      <w:proofErr w:type="gramEnd"/>
      <w:r>
        <w:rPr>
          <w:rFonts w:ascii="Arial" w:hAnsi="Arial" w:cs="Arial"/>
          <w:color w:val="000000" w:themeColor="text1"/>
        </w:rPr>
        <w:t xml:space="preserve"> od tohoto data  se nebud</w:t>
      </w:r>
      <w:r w:rsidR="005962A6">
        <w:rPr>
          <w:rFonts w:ascii="Arial" w:hAnsi="Arial" w:cs="Arial"/>
          <w:color w:val="000000" w:themeColor="text1"/>
        </w:rPr>
        <w:t>o</w:t>
      </w:r>
      <w:r>
        <w:rPr>
          <w:rFonts w:ascii="Arial" w:hAnsi="Arial" w:cs="Arial"/>
          <w:color w:val="000000" w:themeColor="text1"/>
        </w:rPr>
        <w:t xml:space="preserve">u smět dávat do popelnic pro směsný komunální odpad </w:t>
      </w:r>
      <w:r w:rsidRPr="005962A6">
        <w:rPr>
          <w:rFonts w:ascii="Arial" w:hAnsi="Arial" w:cs="Arial"/>
          <w:color w:val="000000" w:themeColor="text1"/>
          <w:u w:val="single"/>
        </w:rPr>
        <w:t>plechovky, železo a</w:t>
      </w:r>
      <w:r>
        <w:rPr>
          <w:rFonts w:ascii="Arial" w:hAnsi="Arial" w:cs="Arial"/>
          <w:color w:val="000000" w:themeColor="text1"/>
        </w:rPr>
        <w:t xml:space="preserve"> </w:t>
      </w:r>
      <w:r w:rsidRPr="005962A6">
        <w:rPr>
          <w:rFonts w:ascii="Arial" w:hAnsi="Arial" w:cs="Arial"/>
          <w:color w:val="000000" w:themeColor="text1"/>
          <w:u w:val="single"/>
        </w:rPr>
        <w:t>bio odpady.</w:t>
      </w:r>
      <w:r>
        <w:rPr>
          <w:rFonts w:ascii="Arial" w:hAnsi="Arial" w:cs="Arial"/>
          <w:color w:val="000000" w:themeColor="text1"/>
        </w:rPr>
        <w:t xml:space="preserve"> Ty budou muset být separovány a ukládány do zvláštních k tomu určených nádob. Za tímto účelem bude obcí vydána </w:t>
      </w:r>
      <w:r w:rsidR="005962A6">
        <w:rPr>
          <w:rFonts w:ascii="Arial" w:hAnsi="Arial" w:cs="Arial"/>
          <w:color w:val="000000" w:themeColor="text1"/>
        </w:rPr>
        <w:t>nová vyhláška a budeme občany dále informovat.</w:t>
      </w:r>
    </w:p>
    <w:p w:rsidR="00485842" w:rsidRPr="000F667E" w:rsidRDefault="00485842" w:rsidP="006A2EA8">
      <w:pPr>
        <w:pStyle w:val="Bezmezer"/>
        <w:ind w:left="720"/>
        <w:jc w:val="both"/>
        <w:rPr>
          <w:rFonts w:ascii="Arial" w:hAnsi="Arial" w:cs="Arial"/>
          <w:color w:val="000000" w:themeColor="text1"/>
        </w:rPr>
      </w:pPr>
    </w:p>
    <w:p w:rsidR="00253E82" w:rsidRPr="000F667E" w:rsidRDefault="00253E82" w:rsidP="006A2EA8">
      <w:pPr>
        <w:pStyle w:val="Bezmezer"/>
        <w:ind w:left="720"/>
        <w:jc w:val="both"/>
        <w:rPr>
          <w:rFonts w:ascii="Arial" w:hAnsi="Arial" w:cs="Arial"/>
          <w:color w:val="000000" w:themeColor="text1"/>
        </w:rPr>
      </w:pPr>
    </w:p>
    <w:p w:rsidR="00AC68BE" w:rsidRPr="000F667E" w:rsidRDefault="00AC68BE" w:rsidP="00AC68BE">
      <w:pPr>
        <w:pStyle w:val="Bezmezer"/>
        <w:ind w:left="720"/>
        <w:jc w:val="both"/>
        <w:rPr>
          <w:rFonts w:ascii="Arial" w:hAnsi="Arial" w:cs="Arial"/>
          <w:color w:val="000000" w:themeColor="text1"/>
        </w:rPr>
      </w:pPr>
    </w:p>
    <w:p w:rsidR="00BA171F" w:rsidRPr="000F667E" w:rsidRDefault="0075301E" w:rsidP="004C24DC">
      <w:pPr>
        <w:pStyle w:val="Bezmezer"/>
        <w:ind w:left="72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0F667E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7C07D2" w:rsidRPr="000F667E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BA171F" w:rsidRPr="000F667E">
        <w:rPr>
          <w:rFonts w:ascii="Arial" w:hAnsi="Arial" w:cs="Arial"/>
          <w:color w:val="000000" w:themeColor="text1"/>
          <w:sz w:val="28"/>
          <w:szCs w:val="28"/>
        </w:rPr>
        <w:t>Usnesení:</w:t>
      </w:r>
    </w:p>
    <w:p w:rsidR="008B6CEE" w:rsidRPr="000F667E" w:rsidRDefault="008B6CEE" w:rsidP="004C24DC">
      <w:pPr>
        <w:pStyle w:val="Bezmezer"/>
        <w:ind w:left="72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9F4FEF" w:rsidRPr="000F667E" w:rsidRDefault="00A73695" w:rsidP="004C24DC">
      <w:pPr>
        <w:pStyle w:val="Bezmezer"/>
        <w:ind w:left="720"/>
        <w:jc w:val="both"/>
        <w:rPr>
          <w:rFonts w:ascii="Arial" w:hAnsi="Arial" w:cs="Arial"/>
          <w:color w:val="000000" w:themeColor="text1"/>
        </w:rPr>
      </w:pPr>
      <w:r w:rsidRPr="000F667E">
        <w:rPr>
          <w:rFonts w:ascii="Arial" w:hAnsi="Arial" w:cs="Arial"/>
          <w:color w:val="000000" w:themeColor="text1"/>
        </w:rPr>
        <w:t xml:space="preserve">Č. 1 – Zastupitelstvo schvaluje </w:t>
      </w:r>
      <w:r w:rsidR="005D442E" w:rsidRPr="000F667E">
        <w:rPr>
          <w:rFonts w:ascii="Arial" w:hAnsi="Arial" w:cs="Arial"/>
          <w:color w:val="000000" w:themeColor="text1"/>
        </w:rPr>
        <w:t>navrženého zapisovatele a ověřovatele.</w:t>
      </w:r>
    </w:p>
    <w:p w:rsidR="00105A41" w:rsidRDefault="009945F2" w:rsidP="00105A41">
      <w:pPr>
        <w:pStyle w:val="Bezmezer"/>
        <w:ind w:firstLine="708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Č. 2 -  Zastupitelstvo schvaluje žádost </w:t>
      </w:r>
      <w:r w:rsidR="00603558">
        <w:rPr>
          <w:rFonts w:ascii="Arial" w:hAnsi="Arial" w:cs="Arial"/>
          <w:color w:val="000000" w:themeColor="text1"/>
        </w:rPr>
        <w:t>občana</w:t>
      </w:r>
      <w:r>
        <w:rPr>
          <w:rFonts w:ascii="Arial" w:hAnsi="Arial" w:cs="Arial"/>
          <w:color w:val="000000" w:themeColor="text1"/>
        </w:rPr>
        <w:t xml:space="preserve"> </w:t>
      </w:r>
      <w:r w:rsidR="00105A41">
        <w:rPr>
          <w:rFonts w:ascii="Arial" w:hAnsi="Arial" w:cs="Arial"/>
          <w:color w:val="000000" w:themeColor="text1"/>
        </w:rPr>
        <w:t>o rekonstrukci stodoly</w:t>
      </w:r>
      <w:r w:rsidR="002F20CF">
        <w:rPr>
          <w:rFonts w:ascii="Arial" w:hAnsi="Arial" w:cs="Arial"/>
          <w:color w:val="000000" w:themeColor="text1"/>
        </w:rPr>
        <w:t xml:space="preserve"> a</w:t>
      </w:r>
    </w:p>
    <w:p w:rsidR="005D442E" w:rsidRPr="000F667E" w:rsidRDefault="00105A41" w:rsidP="00105A41">
      <w:pPr>
        <w:pStyle w:val="Bezmezer"/>
        <w:ind w:firstLine="708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        umístění vodoměrné šachty na parcele 90/1. </w:t>
      </w:r>
    </w:p>
    <w:p w:rsidR="005D442E" w:rsidRPr="000F667E" w:rsidRDefault="005D442E" w:rsidP="00032BC5">
      <w:pPr>
        <w:pStyle w:val="Bezmezer"/>
        <w:jc w:val="both"/>
        <w:rPr>
          <w:rFonts w:ascii="Arial" w:hAnsi="Arial" w:cs="Arial"/>
          <w:color w:val="000000" w:themeColor="text1"/>
        </w:rPr>
      </w:pPr>
      <w:r w:rsidRPr="000F667E">
        <w:rPr>
          <w:rFonts w:ascii="Arial" w:hAnsi="Arial" w:cs="Arial"/>
          <w:color w:val="000000" w:themeColor="text1"/>
        </w:rPr>
        <w:t xml:space="preserve">   </w:t>
      </w:r>
      <w:r w:rsidR="009945F2">
        <w:rPr>
          <w:rFonts w:ascii="Arial" w:hAnsi="Arial" w:cs="Arial"/>
          <w:color w:val="000000" w:themeColor="text1"/>
        </w:rPr>
        <w:t xml:space="preserve"> </w:t>
      </w:r>
    </w:p>
    <w:p w:rsidR="00BB4C58" w:rsidRPr="000F667E" w:rsidRDefault="005D442E" w:rsidP="000606D7">
      <w:pPr>
        <w:pStyle w:val="Bezmezer"/>
        <w:jc w:val="both"/>
        <w:rPr>
          <w:rFonts w:ascii="Arial" w:hAnsi="Arial" w:cs="Arial"/>
          <w:color w:val="000000" w:themeColor="text1"/>
        </w:rPr>
      </w:pPr>
      <w:r w:rsidRPr="000F667E">
        <w:rPr>
          <w:rFonts w:ascii="Arial" w:hAnsi="Arial" w:cs="Arial"/>
          <w:color w:val="000000" w:themeColor="text1"/>
        </w:rPr>
        <w:t xml:space="preserve">            </w:t>
      </w:r>
    </w:p>
    <w:p w:rsidR="004F681E" w:rsidRDefault="004F681E" w:rsidP="00BB4C58">
      <w:pPr>
        <w:pStyle w:val="Bezmezer"/>
        <w:ind w:left="720"/>
        <w:jc w:val="center"/>
        <w:rPr>
          <w:rFonts w:ascii="Arial" w:hAnsi="Arial" w:cs="Arial"/>
          <w:color w:val="000000" w:themeColor="text1"/>
        </w:rPr>
      </w:pPr>
    </w:p>
    <w:p w:rsidR="006A2EA8" w:rsidRDefault="006A2EA8" w:rsidP="00BB4C58">
      <w:pPr>
        <w:pStyle w:val="Bezmezer"/>
        <w:ind w:left="720"/>
        <w:jc w:val="center"/>
        <w:rPr>
          <w:rFonts w:ascii="Arial" w:hAnsi="Arial" w:cs="Arial"/>
          <w:color w:val="000000" w:themeColor="text1"/>
        </w:rPr>
      </w:pPr>
    </w:p>
    <w:p w:rsidR="006A2EA8" w:rsidRPr="000F667E" w:rsidRDefault="006A2EA8" w:rsidP="00BB4C58">
      <w:pPr>
        <w:pStyle w:val="Bezmezer"/>
        <w:ind w:left="720"/>
        <w:jc w:val="center"/>
        <w:rPr>
          <w:rFonts w:ascii="Arial" w:hAnsi="Arial" w:cs="Arial"/>
          <w:color w:val="000000" w:themeColor="text1"/>
        </w:rPr>
      </w:pPr>
    </w:p>
    <w:p w:rsidR="00081D2D" w:rsidRDefault="00081D2D" w:rsidP="004C24DC">
      <w:pPr>
        <w:pStyle w:val="Bezmezer"/>
        <w:jc w:val="both"/>
        <w:rPr>
          <w:rFonts w:ascii="Arial" w:hAnsi="Arial" w:cs="Arial"/>
          <w:color w:val="000000" w:themeColor="text1"/>
        </w:rPr>
      </w:pPr>
      <w:proofErr w:type="gramStart"/>
      <w:r>
        <w:rPr>
          <w:rFonts w:ascii="Arial" w:hAnsi="Arial" w:cs="Arial"/>
          <w:color w:val="000000" w:themeColor="text1"/>
        </w:rPr>
        <w:t>Zapsala : Jitka</w:t>
      </w:r>
      <w:proofErr w:type="gram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Chocholáčová</w:t>
      </w:r>
      <w:proofErr w:type="spellEnd"/>
      <w:r w:rsidR="000A797D" w:rsidRPr="000F667E">
        <w:rPr>
          <w:rFonts w:ascii="Arial" w:hAnsi="Arial" w:cs="Arial"/>
          <w:color w:val="000000" w:themeColor="text1"/>
        </w:rPr>
        <w:t xml:space="preserve">            </w:t>
      </w:r>
      <w:r w:rsidR="00431A42" w:rsidRPr="000F667E">
        <w:rPr>
          <w:rFonts w:ascii="Arial" w:hAnsi="Arial" w:cs="Arial"/>
          <w:color w:val="000000" w:themeColor="text1"/>
        </w:rPr>
        <w:t xml:space="preserve">        </w:t>
      </w:r>
      <w:r w:rsidR="00F0657B" w:rsidRPr="000F667E">
        <w:rPr>
          <w:rFonts w:ascii="Arial" w:hAnsi="Arial" w:cs="Arial"/>
          <w:color w:val="000000" w:themeColor="text1"/>
        </w:rPr>
        <w:t xml:space="preserve">   </w:t>
      </w:r>
      <w:r>
        <w:rPr>
          <w:rFonts w:ascii="Arial" w:hAnsi="Arial" w:cs="Arial"/>
          <w:color w:val="000000" w:themeColor="text1"/>
        </w:rPr>
        <w:t>……………………….</w:t>
      </w:r>
      <w:r w:rsidR="00F0657B" w:rsidRPr="000F667E">
        <w:rPr>
          <w:rFonts w:ascii="Arial" w:hAnsi="Arial" w:cs="Arial"/>
          <w:color w:val="000000" w:themeColor="text1"/>
        </w:rPr>
        <w:t xml:space="preserve">          </w:t>
      </w:r>
      <w:r w:rsidR="00431A42" w:rsidRPr="000F667E">
        <w:rPr>
          <w:rFonts w:ascii="Arial" w:hAnsi="Arial" w:cs="Arial"/>
          <w:color w:val="000000" w:themeColor="text1"/>
        </w:rPr>
        <w:t xml:space="preserve">    </w:t>
      </w:r>
    </w:p>
    <w:p w:rsidR="00081D2D" w:rsidRDefault="00081D2D" w:rsidP="004C24DC">
      <w:pPr>
        <w:pStyle w:val="Bezmezer"/>
        <w:jc w:val="both"/>
        <w:rPr>
          <w:rFonts w:ascii="Arial" w:hAnsi="Arial" w:cs="Arial"/>
          <w:color w:val="000000" w:themeColor="text1"/>
        </w:rPr>
      </w:pPr>
    </w:p>
    <w:p w:rsidR="00081D2D" w:rsidRDefault="00081D2D" w:rsidP="004C24DC">
      <w:pPr>
        <w:pStyle w:val="Bezmezer"/>
        <w:jc w:val="both"/>
        <w:rPr>
          <w:rFonts w:ascii="Arial" w:hAnsi="Arial" w:cs="Arial"/>
          <w:color w:val="000000" w:themeColor="text1"/>
        </w:rPr>
      </w:pPr>
    </w:p>
    <w:p w:rsidR="007C07D2" w:rsidRDefault="00081D2D" w:rsidP="004C24DC">
      <w:pPr>
        <w:pStyle w:val="Bezmezer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Ověřovatelé: Marie Horká </w:t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  <w:t>……………………….</w:t>
      </w:r>
    </w:p>
    <w:p w:rsidR="00081D2D" w:rsidRDefault="00081D2D" w:rsidP="004C24DC">
      <w:pPr>
        <w:pStyle w:val="Bezmezer"/>
        <w:jc w:val="both"/>
        <w:rPr>
          <w:rFonts w:ascii="Arial" w:hAnsi="Arial" w:cs="Arial"/>
          <w:color w:val="000000" w:themeColor="text1"/>
        </w:rPr>
      </w:pPr>
    </w:p>
    <w:p w:rsidR="00081D2D" w:rsidRPr="000F667E" w:rsidRDefault="00081D2D" w:rsidP="004C24DC">
      <w:pPr>
        <w:pStyle w:val="Bezmezer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ab/>
        <w:t xml:space="preserve">          Martin </w:t>
      </w:r>
      <w:proofErr w:type="spellStart"/>
      <w:r>
        <w:rPr>
          <w:rFonts w:ascii="Arial" w:hAnsi="Arial" w:cs="Arial"/>
          <w:color w:val="000000" w:themeColor="text1"/>
        </w:rPr>
        <w:t>Maláč</w:t>
      </w:r>
      <w:proofErr w:type="spellEnd"/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  <w:t>……………………….</w:t>
      </w:r>
    </w:p>
    <w:p w:rsidR="00AB15A0" w:rsidRPr="000F667E" w:rsidRDefault="00AB15A0" w:rsidP="004C24DC">
      <w:pPr>
        <w:pStyle w:val="Bezmezer"/>
        <w:jc w:val="both"/>
        <w:rPr>
          <w:rFonts w:ascii="Arial" w:hAnsi="Arial" w:cs="Arial"/>
          <w:color w:val="000000" w:themeColor="text1"/>
        </w:rPr>
      </w:pPr>
    </w:p>
    <w:p w:rsidR="00AB15A0" w:rsidRPr="000F667E" w:rsidRDefault="00AB15A0" w:rsidP="00F0657B">
      <w:pPr>
        <w:pStyle w:val="Bezmezer"/>
        <w:jc w:val="both"/>
        <w:rPr>
          <w:rFonts w:ascii="Arial" w:hAnsi="Arial" w:cs="Arial"/>
          <w:color w:val="000000" w:themeColor="text1"/>
        </w:rPr>
      </w:pPr>
    </w:p>
    <w:p w:rsidR="004F681E" w:rsidRPr="000F667E" w:rsidRDefault="004F681E" w:rsidP="00F0657B">
      <w:pPr>
        <w:pStyle w:val="Bezmezer"/>
        <w:jc w:val="both"/>
        <w:rPr>
          <w:rFonts w:ascii="Arial" w:hAnsi="Arial" w:cs="Arial"/>
          <w:color w:val="000000" w:themeColor="text1"/>
        </w:rPr>
      </w:pPr>
    </w:p>
    <w:p w:rsidR="00F0657B" w:rsidRPr="000F667E" w:rsidRDefault="00F0657B" w:rsidP="00A03AE3">
      <w:pPr>
        <w:pStyle w:val="Bezmezer"/>
        <w:jc w:val="both"/>
        <w:rPr>
          <w:rFonts w:ascii="Arial" w:hAnsi="Arial" w:cs="Arial"/>
          <w:color w:val="000000" w:themeColor="text1"/>
        </w:rPr>
      </w:pPr>
      <w:r w:rsidRPr="000F667E">
        <w:rPr>
          <w:rFonts w:ascii="Arial" w:hAnsi="Arial" w:cs="Arial"/>
          <w:color w:val="000000" w:themeColor="text1"/>
        </w:rPr>
        <w:t xml:space="preserve">Starostka: </w:t>
      </w:r>
      <w:r w:rsidR="00081D2D">
        <w:rPr>
          <w:rFonts w:ascii="Arial" w:hAnsi="Arial" w:cs="Arial"/>
          <w:color w:val="000000" w:themeColor="text1"/>
        </w:rPr>
        <w:t xml:space="preserve">   Jitka </w:t>
      </w:r>
      <w:proofErr w:type="spellStart"/>
      <w:r w:rsidR="00081D2D">
        <w:rPr>
          <w:rFonts w:ascii="Arial" w:hAnsi="Arial" w:cs="Arial"/>
          <w:color w:val="000000" w:themeColor="text1"/>
        </w:rPr>
        <w:t>Chocholáčová</w:t>
      </w:r>
      <w:proofErr w:type="spellEnd"/>
      <w:r w:rsidR="00081D2D">
        <w:rPr>
          <w:rFonts w:ascii="Arial" w:hAnsi="Arial" w:cs="Arial"/>
          <w:color w:val="000000" w:themeColor="text1"/>
        </w:rPr>
        <w:t xml:space="preserve"> </w:t>
      </w:r>
      <w:r w:rsidR="00081D2D">
        <w:rPr>
          <w:rFonts w:ascii="Arial" w:hAnsi="Arial" w:cs="Arial"/>
          <w:color w:val="000000" w:themeColor="text1"/>
        </w:rPr>
        <w:tab/>
      </w:r>
      <w:r w:rsidR="00081D2D">
        <w:rPr>
          <w:rFonts w:ascii="Arial" w:hAnsi="Arial" w:cs="Arial"/>
          <w:color w:val="000000" w:themeColor="text1"/>
        </w:rPr>
        <w:tab/>
        <w:t>……………………….</w:t>
      </w:r>
    </w:p>
    <w:p w:rsidR="00C84C8D" w:rsidRPr="000F667E" w:rsidRDefault="00C84C8D" w:rsidP="00431A42">
      <w:pPr>
        <w:jc w:val="both"/>
        <w:rPr>
          <w:color w:val="000000" w:themeColor="text1"/>
        </w:rPr>
      </w:pPr>
    </w:p>
    <w:sectPr w:rsidR="00C84C8D" w:rsidRPr="000F667E" w:rsidSect="00200F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81122"/>
    <w:multiLevelType w:val="hybridMultilevel"/>
    <w:tmpl w:val="45261E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D2DF3"/>
    <w:multiLevelType w:val="hybridMultilevel"/>
    <w:tmpl w:val="B8D8CB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073A90"/>
    <w:multiLevelType w:val="hybridMultilevel"/>
    <w:tmpl w:val="2430B7F8"/>
    <w:lvl w:ilvl="0" w:tplc="226C0370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0" w:hanging="360"/>
      </w:pPr>
    </w:lvl>
    <w:lvl w:ilvl="2" w:tplc="0405001B" w:tentative="1">
      <w:start w:val="1"/>
      <w:numFmt w:val="lowerRoman"/>
      <w:lvlText w:val="%3."/>
      <w:lvlJc w:val="right"/>
      <w:pPr>
        <w:ind w:left="2190" w:hanging="180"/>
      </w:pPr>
    </w:lvl>
    <w:lvl w:ilvl="3" w:tplc="0405000F" w:tentative="1">
      <w:start w:val="1"/>
      <w:numFmt w:val="decimal"/>
      <w:lvlText w:val="%4."/>
      <w:lvlJc w:val="left"/>
      <w:pPr>
        <w:ind w:left="2910" w:hanging="360"/>
      </w:pPr>
    </w:lvl>
    <w:lvl w:ilvl="4" w:tplc="04050019" w:tentative="1">
      <w:start w:val="1"/>
      <w:numFmt w:val="lowerLetter"/>
      <w:lvlText w:val="%5."/>
      <w:lvlJc w:val="left"/>
      <w:pPr>
        <w:ind w:left="3630" w:hanging="360"/>
      </w:pPr>
    </w:lvl>
    <w:lvl w:ilvl="5" w:tplc="0405001B" w:tentative="1">
      <w:start w:val="1"/>
      <w:numFmt w:val="lowerRoman"/>
      <w:lvlText w:val="%6."/>
      <w:lvlJc w:val="right"/>
      <w:pPr>
        <w:ind w:left="4350" w:hanging="180"/>
      </w:pPr>
    </w:lvl>
    <w:lvl w:ilvl="6" w:tplc="0405000F" w:tentative="1">
      <w:start w:val="1"/>
      <w:numFmt w:val="decimal"/>
      <w:lvlText w:val="%7."/>
      <w:lvlJc w:val="left"/>
      <w:pPr>
        <w:ind w:left="5070" w:hanging="360"/>
      </w:pPr>
    </w:lvl>
    <w:lvl w:ilvl="7" w:tplc="04050019" w:tentative="1">
      <w:start w:val="1"/>
      <w:numFmt w:val="lowerLetter"/>
      <w:lvlText w:val="%8."/>
      <w:lvlJc w:val="left"/>
      <w:pPr>
        <w:ind w:left="5790" w:hanging="360"/>
      </w:pPr>
    </w:lvl>
    <w:lvl w:ilvl="8" w:tplc="040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">
    <w:nsid w:val="3429582F"/>
    <w:multiLevelType w:val="hybridMultilevel"/>
    <w:tmpl w:val="FA0067AC"/>
    <w:lvl w:ilvl="0" w:tplc="EB9201A2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61555F"/>
    <w:multiLevelType w:val="hybridMultilevel"/>
    <w:tmpl w:val="2A3EDD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755EF3"/>
    <w:multiLevelType w:val="hybridMultilevel"/>
    <w:tmpl w:val="0384330E"/>
    <w:lvl w:ilvl="0" w:tplc="6D14F830">
      <w:start w:val="3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0" w:hanging="360"/>
      </w:pPr>
    </w:lvl>
    <w:lvl w:ilvl="2" w:tplc="0405001B" w:tentative="1">
      <w:start w:val="1"/>
      <w:numFmt w:val="lowerRoman"/>
      <w:lvlText w:val="%3."/>
      <w:lvlJc w:val="right"/>
      <w:pPr>
        <w:ind w:left="2190" w:hanging="180"/>
      </w:pPr>
    </w:lvl>
    <w:lvl w:ilvl="3" w:tplc="0405000F" w:tentative="1">
      <w:start w:val="1"/>
      <w:numFmt w:val="decimal"/>
      <w:lvlText w:val="%4."/>
      <w:lvlJc w:val="left"/>
      <w:pPr>
        <w:ind w:left="2910" w:hanging="360"/>
      </w:pPr>
    </w:lvl>
    <w:lvl w:ilvl="4" w:tplc="04050019" w:tentative="1">
      <w:start w:val="1"/>
      <w:numFmt w:val="lowerLetter"/>
      <w:lvlText w:val="%5."/>
      <w:lvlJc w:val="left"/>
      <w:pPr>
        <w:ind w:left="3630" w:hanging="360"/>
      </w:pPr>
    </w:lvl>
    <w:lvl w:ilvl="5" w:tplc="0405001B" w:tentative="1">
      <w:start w:val="1"/>
      <w:numFmt w:val="lowerRoman"/>
      <w:lvlText w:val="%6."/>
      <w:lvlJc w:val="right"/>
      <w:pPr>
        <w:ind w:left="4350" w:hanging="180"/>
      </w:pPr>
    </w:lvl>
    <w:lvl w:ilvl="6" w:tplc="0405000F" w:tentative="1">
      <w:start w:val="1"/>
      <w:numFmt w:val="decimal"/>
      <w:lvlText w:val="%7."/>
      <w:lvlJc w:val="left"/>
      <w:pPr>
        <w:ind w:left="5070" w:hanging="360"/>
      </w:pPr>
    </w:lvl>
    <w:lvl w:ilvl="7" w:tplc="04050019" w:tentative="1">
      <w:start w:val="1"/>
      <w:numFmt w:val="lowerLetter"/>
      <w:lvlText w:val="%8."/>
      <w:lvlJc w:val="left"/>
      <w:pPr>
        <w:ind w:left="5790" w:hanging="360"/>
      </w:pPr>
    </w:lvl>
    <w:lvl w:ilvl="8" w:tplc="040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6">
    <w:nsid w:val="5DB0779E"/>
    <w:multiLevelType w:val="hybridMultilevel"/>
    <w:tmpl w:val="33C0B158"/>
    <w:lvl w:ilvl="0" w:tplc="2EB4317E">
      <w:start w:val="6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2762687"/>
    <w:multiLevelType w:val="hybridMultilevel"/>
    <w:tmpl w:val="E98C3432"/>
    <w:lvl w:ilvl="0" w:tplc="D110F490">
      <w:start w:val="5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9117CE2"/>
    <w:multiLevelType w:val="hybridMultilevel"/>
    <w:tmpl w:val="3AD42B1A"/>
    <w:lvl w:ilvl="0" w:tplc="298A0594">
      <w:start w:val="4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5B02FEE"/>
    <w:multiLevelType w:val="hybridMultilevel"/>
    <w:tmpl w:val="DA1C15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3C6DCD"/>
    <w:multiLevelType w:val="hybridMultilevel"/>
    <w:tmpl w:val="5108F8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10"/>
  </w:num>
  <w:num w:numId="4">
    <w:abstractNumId w:val="4"/>
  </w:num>
  <w:num w:numId="5">
    <w:abstractNumId w:val="6"/>
  </w:num>
  <w:num w:numId="6">
    <w:abstractNumId w:val="2"/>
  </w:num>
  <w:num w:numId="7">
    <w:abstractNumId w:val="7"/>
  </w:num>
  <w:num w:numId="8">
    <w:abstractNumId w:val="5"/>
  </w:num>
  <w:num w:numId="9">
    <w:abstractNumId w:val="0"/>
  </w:num>
  <w:num w:numId="10">
    <w:abstractNumId w:val="8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84C8D"/>
    <w:rsid w:val="000208BA"/>
    <w:rsid w:val="0002593C"/>
    <w:rsid w:val="00027804"/>
    <w:rsid w:val="00032BC5"/>
    <w:rsid w:val="00035E54"/>
    <w:rsid w:val="0004055D"/>
    <w:rsid w:val="00044C89"/>
    <w:rsid w:val="00045115"/>
    <w:rsid w:val="00047900"/>
    <w:rsid w:val="00056678"/>
    <w:rsid w:val="000606D7"/>
    <w:rsid w:val="0007644C"/>
    <w:rsid w:val="00081D2D"/>
    <w:rsid w:val="000A797D"/>
    <w:rsid w:val="000C3166"/>
    <w:rsid w:val="000E18A8"/>
    <w:rsid w:val="000E5EFC"/>
    <w:rsid w:val="000F33A0"/>
    <w:rsid w:val="000F54C8"/>
    <w:rsid w:val="000F667E"/>
    <w:rsid w:val="00105A41"/>
    <w:rsid w:val="0011325D"/>
    <w:rsid w:val="001207AE"/>
    <w:rsid w:val="00122792"/>
    <w:rsid w:val="00126680"/>
    <w:rsid w:val="0013256E"/>
    <w:rsid w:val="001350FD"/>
    <w:rsid w:val="0014516B"/>
    <w:rsid w:val="00146909"/>
    <w:rsid w:val="00195637"/>
    <w:rsid w:val="00197F2A"/>
    <w:rsid w:val="001C7E77"/>
    <w:rsid w:val="001D339D"/>
    <w:rsid w:val="001E09F5"/>
    <w:rsid w:val="001F3468"/>
    <w:rsid w:val="00200FD7"/>
    <w:rsid w:val="0023309E"/>
    <w:rsid w:val="0023448F"/>
    <w:rsid w:val="00243660"/>
    <w:rsid w:val="00253E82"/>
    <w:rsid w:val="00262796"/>
    <w:rsid w:val="00265A94"/>
    <w:rsid w:val="002A5851"/>
    <w:rsid w:val="002B3FD8"/>
    <w:rsid w:val="002D791E"/>
    <w:rsid w:val="002E2491"/>
    <w:rsid w:val="002F20CF"/>
    <w:rsid w:val="002F35E0"/>
    <w:rsid w:val="00300FDD"/>
    <w:rsid w:val="00302036"/>
    <w:rsid w:val="003051EE"/>
    <w:rsid w:val="00314788"/>
    <w:rsid w:val="003479D8"/>
    <w:rsid w:val="00350442"/>
    <w:rsid w:val="003514F1"/>
    <w:rsid w:val="00363242"/>
    <w:rsid w:val="00380E0B"/>
    <w:rsid w:val="00390517"/>
    <w:rsid w:val="003A3D6D"/>
    <w:rsid w:val="003A54F8"/>
    <w:rsid w:val="003B5384"/>
    <w:rsid w:val="003B6A05"/>
    <w:rsid w:val="003C007E"/>
    <w:rsid w:val="003D1BB3"/>
    <w:rsid w:val="003D4D52"/>
    <w:rsid w:val="003E381A"/>
    <w:rsid w:val="003E4BA0"/>
    <w:rsid w:val="003E766E"/>
    <w:rsid w:val="00413E3D"/>
    <w:rsid w:val="004279A2"/>
    <w:rsid w:val="00431A42"/>
    <w:rsid w:val="00453F71"/>
    <w:rsid w:val="00466452"/>
    <w:rsid w:val="00485842"/>
    <w:rsid w:val="00486F28"/>
    <w:rsid w:val="00495C82"/>
    <w:rsid w:val="00497F95"/>
    <w:rsid w:val="004A04AB"/>
    <w:rsid w:val="004A11DE"/>
    <w:rsid w:val="004B3456"/>
    <w:rsid w:val="004B39EC"/>
    <w:rsid w:val="004C24DC"/>
    <w:rsid w:val="004E2B1C"/>
    <w:rsid w:val="004F06FE"/>
    <w:rsid w:val="004F0973"/>
    <w:rsid w:val="004F6355"/>
    <w:rsid w:val="004F640C"/>
    <w:rsid w:val="004F681E"/>
    <w:rsid w:val="0051154B"/>
    <w:rsid w:val="00512336"/>
    <w:rsid w:val="00524A73"/>
    <w:rsid w:val="00525697"/>
    <w:rsid w:val="00550A6C"/>
    <w:rsid w:val="00552062"/>
    <w:rsid w:val="00555EA5"/>
    <w:rsid w:val="0055750B"/>
    <w:rsid w:val="0056507E"/>
    <w:rsid w:val="005962A6"/>
    <w:rsid w:val="00596893"/>
    <w:rsid w:val="005A548C"/>
    <w:rsid w:val="005B4DDE"/>
    <w:rsid w:val="005D283C"/>
    <w:rsid w:val="005D442E"/>
    <w:rsid w:val="005D4667"/>
    <w:rsid w:val="005F6855"/>
    <w:rsid w:val="00603558"/>
    <w:rsid w:val="006360FB"/>
    <w:rsid w:val="00640078"/>
    <w:rsid w:val="00646AA1"/>
    <w:rsid w:val="00646C02"/>
    <w:rsid w:val="00657F34"/>
    <w:rsid w:val="00662192"/>
    <w:rsid w:val="00663D9D"/>
    <w:rsid w:val="0066731E"/>
    <w:rsid w:val="00677A9F"/>
    <w:rsid w:val="0068363F"/>
    <w:rsid w:val="006858B9"/>
    <w:rsid w:val="006971F2"/>
    <w:rsid w:val="006A2EA8"/>
    <w:rsid w:val="006A3480"/>
    <w:rsid w:val="006B4ECD"/>
    <w:rsid w:val="006B729D"/>
    <w:rsid w:val="006C0BF0"/>
    <w:rsid w:val="006C5FB8"/>
    <w:rsid w:val="007159A1"/>
    <w:rsid w:val="0071789A"/>
    <w:rsid w:val="0075301E"/>
    <w:rsid w:val="00753D79"/>
    <w:rsid w:val="00754B5F"/>
    <w:rsid w:val="00756589"/>
    <w:rsid w:val="007577DB"/>
    <w:rsid w:val="0076180B"/>
    <w:rsid w:val="007676F9"/>
    <w:rsid w:val="00776F5D"/>
    <w:rsid w:val="00785AF5"/>
    <w:rsid w:val="0078630E"/>
    <w:rsid w:val="00792541"/>
    <w:rsid w:val="0079738A"/>
    <w:rsid w:val="007B070C"/>
    <w:rsid w:val="007B5CBD"/>
    <w:rsid w:val="007B76EB"/>
    <w:rsid w:val="007C07D2"/>
    <w:rsid w:val="007D10D7"/>
    <w:rsid w:val="007D407C"/>
    <w:rsid w:val="007E1003"/>
    <w:rsid w:val="007F2712"/>
    <w:rsid w:val="00864AD2"/>
    <w:rsid w:val="00866E82"/>
    <w:rsid w:val="00880B07"/>
    <w:rsid w:val="00882B23"/>
    <w:rsid w:val="00882BB8"/>
    <w:rsid w:val="008A5278"/>
    <w:rsid w:val="008B6CEE"/>
    <w:rsid w:val="008B7546"/>
    <w:rsid w:val="008D15C3"/>
    <w:rsid w:val="00901963"/>
    <w:rsid w:val="0090213C"/>
    <w:rsid w:val="00905945"/>
    <w:rsid w:val="00906863"/>
    <w:rsid w:val="00926F3F"/>
    <w:rsid w:val="009322CB"/>
    <w:rsid w:val="0094415C"/>
    <w:rsid w:val="00976928"/>
    <w:rsid w:val="00993B31"/>
    <w:rsid w:val="009945F2"/>
    <w:rsid w:val="009976FC"/>
    <w:rsid w:val="009A0913"/>
    <w:rsid w:val="009A463C"/>
    <w:rsid w:val="009A651D"/>
    <w:rsid w:val="009B17FA"/>
    <w:rsid w:val="009D532E"/>
    <w:rsid w:val="009D67D5"/>
    <w:rsid w:val="009D7376"/>
    <w:rsid w:val="009F0E98"/>
    <w:rsid w:val="009F10FB"/>
    <w:rsid w:val="009F4FEF"/>
    <w:rsid w:val="00A02DE2"/>
    <w:rsid w:val="00A03AE3"/>
    <w:rsid w:val="00A100AD"/>
    <w:rsid w:val="00A605E6"/>
    <w:rsid w:val="00A60831"/>
    <w:rsid w:val="00A64259"/>
    <w:rsid w:val="00A7302F"/>
    <w:rsid w:val="00A73695"/>
    <w:rsid w:val="00A8586C"/>
    <w:rsid w:val="00AB15A0"/>
    <w:rsid w:val="00AB2D81"/>
    <w:rsid w:val="00AC4BE0"/>
    <w:rsid w:val="00AC5B96"/>
    <w:rsid w:val="00AC68BE"/>
    <w:rsid w:val="00AD2E39"/>
    <w:rsid w:val="00AF2601"/>
    <w:rsid w:val="00AF2E76"/>
    <w:rsid w:val="00B20E11"/>
    <w:rsid w:val="00B3573A"/>
    <w:rsid w:val="00B50CE3"/>
    <w:rsid w:val="00B66CCF"/>
    <w:rsid w:val="00B71579"/>
    <w:rsid w:val="00B7465D"/>
    <w:rsid w:val="00B774C5"/>
    <w:rsid w:val="00B84750"/>
    <w:rsid w:val="00B8626F"/>
    <w:rsid w:val="00B92DD3"/>
    <w:rsid w:val="00B96296"/>
    <w:rsid w:val="00BA171F"/>
    <w:rsid w:val="00BB39A2"/>
    <w:rsid w:val="00BB4C58"/>
    <w:rsid w:val="00BD0315"/>
    <w:rsid w:val="00BD54AB"/>
    <w:rsid w:val="00BD5B52"/>
    <w:rsid w:val="00BE2194"/>
    <w:rsid w:val="00BE5845"/>
    <w:rsid w:val="00C0069E"/>
    <w:rsid w:val="00C04194"/>
    <w:rsid w:val="00C07596"/>
    <w:rsid w:val="00C20EDD"/>
    <w:rsid w:val="00C26FF1"/>
    <w:rsid w:val="00C4424A"/>
    <w:rsid w:val="00C55CF2"/>
    <w:rsid w:val="00C71B10"/>
    <w:rsid w:val="00C81C6D"/>
    <w:rsid w:val="00C84C8D"/>
    <w:rsid w:val="00C865B4"/>
    <w:rsid w:val="00C93CF1"/>
    <w:rsid w:val="00CB36D7"/>
    <w:rsid w:val="00CC4221"/>
    <w:rsid w:val="00D1625F"/>
    <w:rsid w:val="00D22E51"/>
    <w:rsid w:val="00D259B7"/>
    <w:rsid w:val="00D317AB"/>
    <w:rsid w:val="00D36D9B"/>
    <w:rsid w:val="00D40BF1"/>
    <w:rsid w:val="00D4169F"/>
    <w:rsid w:val="00D46ECA"/>
    <w:rsid w:val="00D47772"/>
    <w:rsid w:val="00D51DFE"/>
    <w:rsid w:val="00D707D4"/>
    <w:rsid w:val="00D965AC"/>
    <w:rsid w:val="00DA3AE8"/>
    <w:rsid w:val="00DA6ADA"/>
    <w:rsid w:val="00DB0038"/>
    <w:rsid w:val="00DC050A"/>
    <w:rsid w:val="00DE285F"/>
    <w:rsid w:val="00DF18C7"/>
    <w:rsid w:val="00DF3003"/>
    <w:rsid w:val="00DF3E25"/>
    <w:rsid w:val="00DF695B"/>
    <w:rsid w:val="00E00C17"/>
    <w:rsid w:val="00E04672"/>
    <w:rsid w:val="00E2767B"/>
    <w:rsid w:val="00E367B5"/>
    <w:rsid w:val="00E4731A"/>
    <w:rsid w:val="00E50D11"/>
    <w:rsid w:val="00E513DB"/>
    <w:rsid w:val="00E74C43"/>
    <w:rsid w:val="00E824F2"/>
    <w:rsid w:val="00E875B7"/>
    <w:rsid w:val="00E91F91"/>
    <w:rsid w:val="00EB7D4C"/>
    <w:rsid w:val="00EC4D60"/>
    <w:rsid w:val="00EF2800"/>
    <w:rsid w:val="00EF30B3"/>
    <w:rsid w:val="00F0657B"/>
    <w:rsid w:val="00F11017"/>
    <w:rsid w:val="00F200A8"/>
    <w:rsid w:val="00F605DF"/>
    <w:rsid w:val="00F67D46"/>
    <w:rsid w:val="00F71EFA"/>
    <w:rsid w:val="00F766EE"/>
    <w:rsid w:val="00F76E6F"/>
    <w:rsid w:val="00F85AA0"/>
    <w:rsid w:val="00F922B7"/>
    <w:rsid w:val="00FB1C50"/>
    <w:rsid w:val="00FB6138"/>
    <w:rsid w:val="00FC75AA"/>
    <w:rsid w:val="00FE12EE"/>
    <w:rsid w:val="00FE55D8"/>
    <w:rsid w:val="00FF24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0FD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84C8D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DF69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A83EAC-9BC7-4B87-8CA0-A3B2B8016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477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5</cp:revision>
  <cp:lastPrinted>2014-10-01T16:36:00Z</cp:lastPrinted>
  <dcterms:created xsi:type="dcterms:W3CDTF">2015-02-06T12:09:00Z</dcterms:created>
  <dcterms:modified xsi:type="dcterms:W3CDTF">2015-02-06T12:20:00Z</dcterms:modified>
</cp:coreProperties>
</file>