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Pr="00E05E33" w:rsidRDefault="00E05E33" w:rsidP="00E05E33">
      <w:pPr>
        <w:rPr>
          <w:rFonts w:ascii="Arial" w:hAnsi="Arial" w:cs="Arial"/>
          <w:b/>
          <w:sz w:val="28"/>
          <w:szCs w:val="28"/>
        </w:rPr>
      </w:pPr>
      <w:r w:rsidRPr="00E05E33">
        <w:rPr>
          <w:rFonts w:ascii="Arial" w:hAnsi="Arial" w:cs="Arial"/>
          <w:b/>
          <w:sz w:val="28"/>
          <w:szCs w:val="28"/>
        </w:rPr>
        <w:t xml:space="preserve">Zápis ze zasedání Zastupitelstva obce Nová </w:t>
      </w:r>
      <w:r w:rsidR="001B3756">
        <w:rPr>
          <w:rFonts w:ascii="Arial" w:hAnsi="Arial" w:cs="Arial"/>
          <w:b/>
          <w:sz w:val="28"/>
          <w:szCs w:val="28"/>
        </w:rPr>
        <w:t>V</w:t>
      </w:r>
      <w:r w:rsidRPr="00E05E33">
        <w:rPr>
          <w:rFonts w:ascii="Arial" w:hAnsi="Arial" w:cs="Arial"/>
          <w:b/>
          <w:sz w:val="28"/>
          <w:szCs w:val="28"/>
        </w:rPr>
        <w:t xml:space="preserve">es ze dne </w:t>
      </w:r>
      <w:r w:rsidR="00CB6A44">
        <w:rPr>
          <w:rFonts w:ascii="Arial" w:hAnsi="Arial" w:cs="Arial"/>
          <w:b/>
          <w:sz w:val="28"/>
          <w:szCs w:val="28"/>
        </w:rPr>
        <w:t>15</w:t>
      </w:r>
      <w:r w:rsidRPr="00E05E33">
        <w:rPr>
          <w:rFonts w:ascii="Arial" w:hAnsi="Arial" w:cs="Arial"/>
          <w:b/>
          <w:sz w:val="28"/>
          <w:szCs w:val="28"/>
        </w:rPr>
        <w:t>.5.201</w:t>
      </w:r>
      <w:r w:rsidR="00CB6A44">
        <w:rPr>
          <w:rFonts w:ascii="Arial" w:hAnsi="Arial" w:cs="Arial"/>
          <w:b/>
          <w:sz w:val="28"/>
          <w:szCs w:val="28"/>
        </w:rPr>
        <w:t>8</w:t>
      </w:r>
    </w:p>
    <w:p w:rsidR="00E05E33" w:rsidRDefault="00E05E33" w:rsidP="00E05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Přítomni: 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ing.</w:t>
      </w:r>
      <w:proofErr w:type="gramEnd"/>
      <w:r>
        <w:rPr>
          <w:rFonts w:ascii="Arial" w:hAnsi="Arial" w:cs="Arial"/>
          <w:sz w:val="24"/>
          <w:szCs w:val="24"/>
        </w:rPr>
        <w:t xml:space="preserve"> Tomáš Bojanovský, Marie Horká, Miroslav Horký, </w:t>
      </w:r>
      <w:r w:rsidR="00CB6A44">
        <w:rPr>
          <w:rFonts w:ascii="Arial" w:hAnsi="Arial" w:cs="Arial"/>
          <w:sz w:val="24"/>
          <w:szCs w:val="24"/>
        </w:rPr>
        <w:t xml:space="preserve">Martin Maláč, </w:t>
      </w:r>
      <w:r>
        <w:rPr>
          <w:rFonts w:ascii="Arial" w:hAnsi="Arial" w:cs="Arial"/>
          <w:sz w:val="24"/>
          <w:szCs w:val="24"/>
        </w:rPr>
        <w:t xml:space="preserve">Josef </w:t>
      </w:r>
      <w:proofErr w:type="spellStart"/>
      <w:r>
        <w:rPr>
          <w:rFonts w:ascii="Arial" w:hAnsi="Arial" w:cs="Arial"/>
          <w:sz w:val="24"/>
          <w:szCs w:val="24"/>
        </w:rPr>
        <w:t>Loup</w:t>
      </w:r>
      <w:proofErr w:type="spellEnd"/>
      <w:r>
        <w:rPr>
          <w:rFonts w:ascii="Arial" w:hAnsi="Arial" w:cs="Arial"/>
          <w:sz w:val="24"/>
          <w:szCs w:val="24"/>
        </w:rPr>
        <w:t>, Tomáš Vojtěch</w:t>
      </w:r>
    </w:p>
    <w:p w:rsidR="00E05E33" w:rsidRPr="00E05E33" w:rsidRDefault="00CB6A44" w:rsidP="00E05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Marie </w:t>
      </w:r>
      <w:proofErr w:type="spellStart"/>
      <w:r>
        <w:rPr>
          <w:rFonts w:ascii="Arial" w:hAnsi="Arial" w:cs="Arial"/>
          <w:sz w:val="24"/>
          <w:szCs w:val="24"/>
        </w:rPr>
        <w:t>Dolíhalová</w:t>
      </w:r>
      <w:proofErr w:type="spellEnd"/>
      <w:r>
        <w:rPr>
          <w:rFonts w:ascii="Arial" w:hAnsi="Arial" w:cs="Arial"/>
          <w:sz w:val="24"/>
          <w:szCs w:val="24"/>
        </w:rPr>
        <w:t>, účetní</w:t>
      </w:r>
    </w:p>
    <w:p w:rsidR="009604E3" w:rsidRDefault="009604E3">
      <w:pPr>
        <w:rPr>
          <w:b/>
          <w:sz w:val="40"/>
          <w:szCs w:val="40"/>
        </w:rPr>
      </w:pPr>
    </w:p>
    <w:p w:rsidR="009604E3" w:rsidRPr="00E05E33" w:rsidRDefault="009604E3">
      <w:pPr>
        <w:rPr>
          <w:rFonts w:ascii="Arial" w:hAnsi="Arial" w:cs="Arial"/>
          <w:sz w:val="28"/>
          <w:szCs w:val="28"/>
        </w:rPr>
      </w:pPr>
      <w:r w:rsidRPr="00E05E33">
        <w:rPr>
          <w:rFonts w:ascii="Arial" w:hAnsi="Arial" w:cs="Arial"/>
          <w:sz w:val="28"/>
          <w:szCs w:val="28"/>
        </w:rPr>
        <w:t>Program:</w:t>
      </w:r>
    </w:p>
    <w:p w:rsidR="00E05E33" w:rsidRPr="00E05E33" w:rsidRDefault="00E05E33" w:rsidP="00E05E3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5E33">
        <w:rPr>
          <w:rFonts w:ascii="Arial" w:hAnsi="Arial" w:cs="Arial"/>
          <w:sz w:val="24"/>
          <w:szCs w:val="24"/>
        </w:rPr>
        <w:t>Návrh programu, zapisovatele a ověřovatelů</w:t>
      </w:r>
    </w:p>
    <w:p w:rsidR="000536F8" w:rsidRPr="00E05E33" w:rsidRDefault="00A74E92" w:rsidP="00AB026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5E33">
        <w:rPr>
          <w:rFonts w:ascii="Arial" w:hAnsi="Arial" w:cs="Arial"/>
          <w:sz w:val="24"/>
          <w:szCs w:val="24"/>
        </w:rPr>
        <w:t>Schválení z</w:t>
      </w:r>
      <w:r w:rsidR="00BE211C" w:rsidRPr="00E05E33">
        <w:rPr>
          <w:rFonts w:ascii="Arial" w:hAnsi="Arial" w:cs="Arial"/>
          <w:sz w:val="24"/>
          <w:szCs w:val="24"/>
        </w:rPr>
        <w:t>ávěrečného účtu obce za rok 201</w:t>
      </w:r>
      <w:r w:rsidR="00CB6A44">
        <w:rPr>
          <w:rFonts w:ascii="Arial" w:hAnsi="Arial" w:cs="Arial"/>
          <w:sz w:val="24"/>
          <w:szCs w:val="24"/>
        </w:rPr>
        <w:t>7</w:t>
      </w:r>
    </w:p>
    <w:p w:rsidR="007D2B26" w:rsidRPr="00E05E33" w:rsidRDefault="00A74E92" w:rsidP="00AB026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5E33">
        <w:rPr>
          <w:rFonts w:ascii="Arial" w:hAnsi="Arial" w:cs="Arial"/>
          <w:sz w:val="24"/>
          <w:szCs w:val="24"/>
        </w:rPr>
        <w:t>Schválení účetn</w:t>
      </w:r>
      <w:r w:rsidR="00BE211C" w:rsidRPr="00E05E33">
        <w:rPr>
          <w:rFonts w:ascii="Arial" w:hAnsi="Arial" w:cs="Arial"/>
          <w:sz w:val="24"/>
          <w:szCs w:val="24"/>
        </w:rPr>
        <w:t>í závěrky za účetní období 201</w:t>
      </w:r>
      <w:r w:rsidR="00CB6A44">
        <w:rPr>
          <w:rFonts w:ascii="Arial" w:hAnsi="Arial" w:cs="Arial"/>
          <w:sz w:val="24"/>
          <w:szCs w:val="24"/>
        </w:rPr>
        <w:t>7</w:t>
      </w:r>
    </w:p>
    <w:p w:rsidR="000536F8" w:rsidRDefault="00A74E92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5E33">
        <w:rPr>
          <w:rFonts w:ascii="Arial" w:hAnsi="Arial" w:cs="Arial"/>
          <w:sz w:val="24"/>
          <w:szCs w:val="24"/>
        </w:rPr>
        <w:t xml:space="preserve">Zpráva o přezkoumání výsledku hospodaření obce za </w:t>
      </w:r>
      <w:r w:rsidR="00BE211C" w:rsidRPr="00E05E33">
        <w:rPr>
          <w:rFonts w:ascii="Arial" w:hAnsi="Arial" w:cs="Arial"/>
          <w:sz w:val="24"/>
          <w:szCs w:val="24"/>
        </w:rPr>
        <w:t>rok 201</w:t>
      </w:r>
      <w:r w:rsidR="00CB6A44">
        <w:rPr>
          <w:rFonts w:ascii="Arial" w:hAnsi="Arial" w:cs="Arial"/>
          <w:sz w:val="24"/>
          <w:szCs w:val="24"/>
        </w:rPr>
        <w:t>7</w:t>
      </w:r>
    </w:p>
    <w:p w:rsidR="007D2B26" w:rsidRPr="00CB6A44" w:rsidRDefault="00CB6A44" w:rsidP="00CB6A4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Žádosti o finanční příspěvky</w:t>
      </w:r>
    </w:p>
    <w:p w:rsidR="00BE211C" w:rsidRPr="00CB6A44" w:rsidRDefault="00A74E92" w:rsidP="00CB6A4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5E33">
        <w:rPr>
          <w:rFonts w:ascii="Arial" w:hAnsi="Arial" w:cs="Arial"/>
          <w:sz w:val="24"/>
          <w:szCs w:val="24"/>
        </w:rPr>
        <w:t xml:space="preserve">Různé informace </w:t>
      </w:r>
      <w:r w:rsidR="00BE211C" w:rsidRPr="00E05E33">
        <w:rPr>
          <w:rFonts w:ascii="Arial" w:hAnsi="Arial" w:cs="Arial"/>
          <w:sz w:val="24"/>
          <w:szCs w:val="24"/>
        </w:rPr>
        <w:t>–</w:t>
      </w:r>
      <w:r w:rsidRPr="00E05E33">
        <w:rPr>
          <w:rFonts w:ascii="Arial" w:hAnsi="Arial" w:cs="Arial"/>
          <w:sz w:val="24"/>
          <w:szCs w:val="24"/>
        </w:rPr>
        <w:t xml:space="preserve"> diskuse</w:t>
      </w:r>
    </w:p>
    <w:p w:rsidR="00F92C0F" w:rsidRDefault="00F92C0F" w:rsidP="00BE211C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5E33">
        <w:rPr>
          <w:rFonts w:ascii="Arial" w:hAnsi="Arial" w:cs="Arial"/>
          <w:sz w:val="24"/>
          <w:szCs w:val="24"/>
        </w:rPr>
        <w:t>Rozpočtové opatření č. 3</w:t>
      </w:r>
    </w:p>
    <w:p w:rsidR="00CB6A44" w:rsidRDefault="00CB6A44" w:rsidP="00BE211C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Přípravy oslav výročí založení SDH a vzniku Československé republiky</w:t>
      </w:r>
    </w:p>
    <w:p w:rsidR="00BE211C" w:rsidRDefault="005F1322" w:rsidP="005F1322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</w:p>
    <w:p w:rsidR="005F1322" w:rsidRPr="005F1322" w:rsidRDefault="005F1322" w:rsidP="005F1322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E05E33" w:rsidRDefault="00E05E33" w:rsidP="00E05E33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05E33">
        <w:rPr>
          <w:rFonts w:ascii="Arial" w:hAnsi="Arial" w:cs="Arial"/>
          <w:sz w:val="24"/>
          <w:szCs w:val="24"/>
        </w:rPr>
        <w:t>Starostka obce seznámila Zastupitelstvo s návrhem programu zasedání, byli zvoleni ověřovatelé zápisu a zapisovatel</w:t>
      </w:r>
      <w:r>
        <w:rPr>
          <w:rFonts w:ascii="Arial" w:hAnsi="Arial" w:cs="Arial"/>
          <w:sz w:val="24"/>
          <w:szCs w:val="24"/>
        </w:rPr>
        <w:t>.</w:t>
      </w:r>
    </w:p>
    <w:p w:rsidR="00E05E33" w:rsidRDefault="00E05E33" w:rsidP="00E05E3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</w:t>
      </w:r>
      <w:r w:rsidR="00907D12">
        <w:rPr>
          <w:rFonts w:ascii="Arial" w:hAnsi="Arial" w:cs="Arial"/>
          <w:sz w:val="24"/>
          <w:szCs w:val="24"/>
        </w:rPr>
        <w:t xml:space="preserve">- </w:t>
      </w:r>
      <w:r w:rsidR="00CB6A44">
        <w:rPr>
          <w:rFonts w:ascii="Arial" w:hAnsi="Arial" w:cs="Arial"/>
          <w:sz w:val="24"/>
          <w:szCs w:val="24"/>
        </w:rPr>
        <w:t>7</w:t>
      </w:r>
      <w:r w:rsidR="00907D12">
        <w:rPr>
          <w:rFonts w:ascii="Arial" w:hAnsi="Arial" w:cs="Arial"/>
          <w:sz w:val="24"/>
          <w:szCs w:val="24"/>
        </w:rPr>
        <w:t xml:space="preserve"> členů Z</w:t>
      </w:r>
      <w:r>
        <w:rPr>
          <w:rFonts w:ascii="Arial" w:hAnsi="Arial" w:cs="Arial"/>
          <w:sz w:val="24"/>
          <w:szCs w:val="24"/>
        </w:rPr>
        <w:t xml:space="preserve">astupitelstva, zdržel se – nikdo, </w:t>
      </w:r>
      <w:proofErr w:type="gramStart"/>
      <w:r>
        <w:rPr>
          <w:rFonts w:ascii="Arial" w:hAnsi="Arial" w:cs="Arial"/>
          <w:sz w:val="24"/>
          <w:szCs w:val="24"/>
        </w:rPr>
        <w:t>proti - nikdo</w:t>
      </w:r>
      <w:proofErr w:type="gramEnd"/>
    </w:p>
    <w:p w:rsidR="00E05E33" w:rsidRDefault="00907D12" w:rsidP="00E05E33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obce projednalo a schválilo Závěrečný účet obce za rok 201</w:t>
      </w:r>
      <w:r w:rsidR="00CB6A4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Závěrečný účet byl zveřejněn na úředních deskách obce i na jejích webových stránkách. Závěrečný účet byl schválen bez výhrad.</w:t>
      </w:r>
    </w:p>
    <w:p w:rsidR="00907D12" w:rsidRDefault="00907D12" w:rsidP="00907D12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</w:t>
      </w:r>
      <w:r w:rsidR="0051266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členů Zastupitelstva, zdržel se – nikdo, proti – nikdo</w:t>
      </w:r>
    </w:p>
    <w:p w:rsidR="00907D12" w:rsidRDefault="00533A2F" w:rsidP="00907D12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obce schválilo Účetní závěrku za ú</w:t>
      </w:r>
      <w:r w:rsidR="00907D12">
        <w:rPr>
          <w:rFonts w:ascii="Arial" w:hAnsi="Arial" w:cs="Arial"/>
          <w:sz w:val="24"/>
          <w:szCs w:val="24"/>
        </w:rPr>
        <w:t>četní období 201</w:t>
      </w:r>
      <w:r w:rsidR="00512661">
        <w:rPr>
          <w:rFonts w:ascii="Arial" w:hAnsi="Arial" w:cs="Arial"/>
          <w:sz w:val="24"/>
          <w:szCs w:val="24"/>
        </w:rPr>
        <w:t>7</w:t>
      </w:r>
      <w:r w:rsidR="00907D12">
        <w:rPr>
          <w:rFonts w:ascii="Arial" w:hAnsi="Arial" w:cs="Arial"/>
          <w:sz w:val="24"/>
          <w:szCs w:val="24"/>
        </w:rPr>
        <w:t xml:space="preserve"> bez výhrad.</w:t>
      </w:r>
    </w:p>
    <w:p w:rsidR="00907D12" w:rsidRDefault="00907D12" w:rsidP="00907D12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- </w:t>
      </w:r>
      <w:r w:rsidR="0051266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členů zastupitelstva, zdržel se – nikdo, proti – nikdo</w:t>
      </w:r>
    </w:p>
    <w:p w:rsidR="002A0105" w:rsidRDefault="00907D12" w:rsidP="00907D12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1</w:t>
      </w:r>
      <w:r w:rsidR="0051266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.4.201</w:t>
      </w:r>
      <w:r w:rsidR="0051266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bylo provedeno pracovnicí kontrolního odboru Kraje Vysočina přezkoumání hospodaření obce za rok 201</w:t>
      </w:r>
      <w:r w:rsidR="0051266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Zastupitelstvo bylo seznámeno s průběhem přezkoumání a s </w:t>
      </w:r>
      <w:r w:rsidR="001B3756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>ho výsledkem. Jak zpráva o „Přezkoumání“ uvádí, nebyly zjištěny žádné chyby a nedostatky. Zpráva byla zveřejněna na úředních deskách obce a na jejích webových stránkách.</w:t>
      </w:r>
    </w:p>
    <w:p w:rsidR="00080863" w:rsidRDefault="002A0105" w:rsidP="00080863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</w:t>
      </w:r>
      <w:r w:rsidR="0051266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členů Zastupitelstva, zdržel </w:t>
      </w:r>
      <w:proofErr w:type="gramStart"/>
      <w:r>
        <w:rPr>
          <w:rFonts w:ascii="Arial" w:hAnsi="Arial" w:cs="Arial"/>
          <w:sz w:val="24"/>
          <w:szCs w:val="24"/>
        </w:rPr>
        <w:t>se- nikdo</w:t>
      </w:r>
      <w:proofErr w:type="gramEnd"/>
      <w:r>
        <w:rPr>
          <w:rFonts w:ascii="Arial" w:hAnsi="Arial" w:cs="Arial"/>
          <w:sz w:val="24"/>
          <w:szCs w:val="24"/>
        </w:rPr>
        <w:t>, proti – nikdo</w:t>
      </w:r>
    </w:p>
    <w:p w:rsidR="00080863" w:rsidRDefault="00080863" w:rsidP="00080863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Žádosti o finanční příspěvky. Zastupitelstvo zamítlo žádost ZŠ Křižanov o příspěvek na žáky, zamítlo žádost Linky bezpečí, schválilo žádost MŠ Vidonín ke dni dětí, schválilo dar knězi po Mši sv. 26.5.</w:t>
      </w:r>
    </w:p>
    <w:p w:rsidR="005F1322" w:rsidRDefault="005F1322" w:rsidP="005F1322">
      <w:pPr>
        <w:rPr>
          <w:rFonts w:ascii="Arial" w:hAnsi="Arial" w:cs="Arial"/>
          <w:sz w:val="24"/>
          <w:szCs w:val="24"/>
        </w:rPr>
      </w:pPr>
    </w:p>
    <w:p w:rsidR="005F1322" w:rsidRPr="005F1322" w:rsidRDefault="005F1322" w:rsidP="005F1322">
      <w:pPr>
        <w:rPr>
          <w:rFonts w:ascii="Arial" w:hAnsi="Arial" w:cs="Arial"/>
          <w:sz w:val="24"/>
          <w:szCs w:val="24"/>
        </w:rPr>
      </w:pPr>
    </w:p>
    <w:p w:rsidR="00080863" w:rsidRDefault="00080863" w:rsidP="002A0105">
      <w:pPr>
        <w:pStyle w:val="Odstavecseseznamem"/>
        <w:rPr>
          <w:rFonts w:ascii="Arial" w:hAnsi="Arial" w:cs="Arial"/>
          <w:sz w:val="24"/>
          <w:szCs w:val="24"/>
        </w:rPr>
      </w:pPr>
    </w:p>
    <w:p w:rsidR="00512661" w:rsidRPr="00512661" w:rsidRDefault="00512661" w:rsidP="00512661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Různé – diskuse</w:t>
      </w:r>
    </w:p>
    <w:p w:rsidR="00512661" w:rsidRPr="00512661" w:rsidRDefault="00512661" w:rsidP="00512661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Zastupitelstva bere na vědomí rozpočtové opatření č. 3</w:t>
      </w:r>
    </w:p>
    <w:p w:rsidR="002D2489" w:rsidRDefault="00512661" w:rsidP="00512661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</w:t>
      </w:r>
      <w:r w:rsidR="0008086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pitelstvo se zabývalo </w:t>
      </w:r>
      <w:proofErr w:type="gramStart"/>
      <w:r>
        <w:rPr>
          <w:rFonts w:ascii="Arial" w:hAnsi="Arial" w:cs="Arial"/>
          <w:sz w:val="24"/>
          <w:szCs w:val="24"/>
        </w:rPr>
        <w:t>postupem  příprav</w:t>
      </w:r>
      <w:proofErr w:type="gramEnd"/>
      <w:r>
        <w:rPr>
          <w:rFonts w:ascii="Arial" w:hAnsi="Arial" w:cs="Arial"/>
          <w:sz w:val="24"/>
          <w:szCs w:val="24"/>
        </w:rPr>
        <w:t xml:space="preserve"> na blížící se oslavy. Určilo jména osob, jimž bude předán</w:t>
      </w:r>
      <w:r w:rsidR="00F10B7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F10B7C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Poděkování</w:t>
      </w:r>
      <w:r w:rsidR="00F10B7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za práci pro obec, šití hasičských stejnokrojů pokračuje, bude třeba vypůjčit stan, nakoupit kelímky</w:t>
      </w:r>
      <w:r w:rsidR="00F10B7C">
        <w:rPr>
          <w:rFonts w:ascii="Arial" w:hAnsi="Arial" w:cs="Arial"/>
          <w:sz w:val="24"/>
          <w:szCs w:val="24"/>
        </w:rPr>
        <w:t>, požádat hospodyňky o napečení koláčků a cukroví,</w:t>
      </w:r>
      <w:r>
        <w:rPr>
          <w:rFonts w:ascii="Arial" w:hAnsi="Arial" w:cs="Arial"/>
          <w:sz w:val="24"/>
          <w:szCs w:val="24"/>
        </w:rPr>
        <w:t xml:space="preserve"> </w:t>
      </w:r>
      <w:r w:rsidR="00F10B7C">
        <w:rPr>
          <w:rFonts w:ascii="Arial" w:hAnsi="Arial" w:cs="Arial"/>
          <w:sz w:val="24"/>
          <w:szCs w:val="24"/>
        </w:rPr>
        <w:t>na pečení nakoupit</w:t>
      </w:r>
      <w:r w:rsidR="00080863">
        <w:rPr>
          <w:rFonts w:ascii="Arial" w:hAnsi="Arial" w:cs="Arial"/>
          <w:sz w:val="24"/>
          <w:szCs w:val="24"/>
        </w:rPr>
        <w:t xml:space="preserve"> rozdělit</w:t>
      </w:r>
      <w:r w:rsidR="00F10B7C">
        <w:rPr>
          <w:rFonts w:ascii="Arial" w:hAnsi="Arial" w:cs="Arial"/>
          <w:sz w:val="24"/>
          <w:szCs w:val="24"/>
        </w:rPr>
        <w:t xml:space="preserve"> suroviny. Zbývá dojednat službu v kuchyni. </w:t>
      </w:r>
    </w:p>
    <w:p w:rsidR="00F10B7C" w:rsidRDefault="00F10B7C" w:rsidP="00512661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Staroska</w:t>
      </w:r>
      <w:proofErr w:type="spellEnd"/>
      <w:r>
        <w:rPr>
          <w:rFonts w:ascii="Arial" w:hAnsi="Arial" w:cs="Arial"/>
          <w:sz w:val="24"/>
          <w:szCs w:val="24"/>
        </w:rPr>
        <w:t xml:space="preserve"> informovala u událostech v uplynulých dne</w:t>
      </w:r>
      <w:r w:rsidR="00080863">
        <w:rPr>
          <w:rFonts w:ascii="Arial" w:hAnsi="Arial" w:cs="Arial"/>
          <w:sz w:val="24"/>
          <w:szCs w:val="24"/>
        </w:rPr>
        <w:t xml:space="preserve">ch. </w:t>
      </w:r>
      <w:r>
        <w:rPr>
          <w:rFonts w:ascii="Arial" w:hAnsi="Arial" w:cs="Arial"/>
          <w:sz w:val="24"/>
          <w:szCs w:val="24"/>
        </w:rPr>
        <w:t xml:space="preserve"> </w:t>
      </w:r>
      <w:r w:rsidR="0008086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 bouřce byl poškozen telefon, alarm, počítač i tiskárna. Bylo třeba vše nechat opravit, případně objednat nové. Na poškozené věci se vztahuje pojištění. </w:t>
      </w:r>
    </w:p>
    <w:p w:rsidR="00F10B7C" w:rsidRDefault="00F10B7C" w:rsidP="00F10B7C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Bylo dokončeno položení chodníku a pevného stání, pořízeny </w:t>
      </w:r>
      <w:proofErr w:type="gramStart"/>
      <w:r>
        <w:rPr>
          <w:rFonts w:ascii="Arial" w:hAnsi="Arial" w:cs="Arial"/>
          <w:sz w:val="24"/>
          <w:szCs w:val="24"/>
        </w:rPr>
        <w:t>záchytky  dešťové</w:t>
      </w:r>
      <w:proofErr w:type="gramEnd"/>
      <w:r>
        <w:rPr>
          <w:rFonts w:ascii="Arial" w:hAnsi="Arial" w:cs="Arial"/>
          <w:sz w:val="24"/>
          <w:szCs w:val="24"/>
        </w:rPr>
        <w:t xml:space="preserve"> vody, umístěny květinové truhlíky na obecní budovy, </w:t>
      </w:r>
      <w:proofErr w:type="spellStart"/>
      <w:r>
        <w:rPr>
          <w:rFonts w:ascii="Arial" w:hAnsi="Arial" w:cs="Arial"/>
          <w:sz w:val="24"/>
          <w:szCs w:val="24"/>
        </w:rPr>
        <w:t>očistěna</w:t>
      </w:r>
      <w:proofErr w:type="spellEnd"/>
      <w:r>
        <w:rPr>
          <w:rFonts w:ascii="Arial" w:hAnsi="Arial" w:cs="Arial"/>
          <w:sz w:val="24"/>
          <w:szCs w:val="24"/>
        </w:rPr>
        <w:t xml:space="preserve"> a natřena šindelová střecha na zvoničce, natřeny dveře a okénko, opravena a  nalíčena fasáda zvoničky.</w:t>
      </w:r>
    </w:p>
    <w:p w:rsidR="00F10B7C" w:rsidRPr="00512661" w:rsidRDefault="00F10B7C" w:rsidP="00F10B7C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 zn. Transit pro potřeby zásahové jednotky SDH bylo již přivezeno.</w:t>
      </w:r>
      <w:r w:rsidR="00080863">
        <w:rPr>
          <w:rFonts w:ascii="Arial" w:hAnsi="Arial" w:cs="Arial"/>
          <w:sz w:val="24"/>
          <w:szCs w:val="24"/>
        </w:rPr>
        <w:t xml:space="preserve"> Bude vhodné je garážovat, proto zastupitelstvo rozhodlo o rozšíření plánovaného skladu. </w:t>
      </w:r>
      <w:r w:rsidR="005F1322">
        <w:rPr>
          <w:rFonts w:ascii="Arial" w:hAnsi="Arial" w:cs="Arial"/>
          <w:sz w:val="24"/>
          <w:szCs w:val="24"/>
        </w:rPr>
        <w:t>Družstvo COOP Velké Meziříčí žádá, aby si obec sama platila veškeré náklady na energie počínaje rokem 2018. Zastupitelstvo se bude záležitostí průběžně zabývat.</w:t>
      </w:r>
    </w:p>
    <w:p w:rsidR="002D2489" w:rsidRPr="00080863" w:rsidRDefault="002D2489" w:rsidP="00080863">
      <w:pPr>
        <w:rPr>
          <w:rFonts w:ascii="Arial" w:hAnsi="Arial" w:cs="Arial"/>
          <w:sz w:val="24"/>
          <w:szCs w:val="24"/>
        </w:rPr>
      </w:pPr>
    </w:p>
    <w:p w:rsidR="001B3756" w:rsidRPr="002D2489" w:rsidRDefault="001B3756" w:rsidP="001B3756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907D12" w:rsidRDefault="001B3756" w:rsidP="002A010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1</w:t>
      </w:r>
      <w:r w:rsidR="00533A2F">
        <w:rPr>
          <w:rFonts w:ascii="Arial" w:hAnsi="Arial" w:cs="Arial"/>
          <w:sz w:val="24"/>
          <w:szCs w:val="24"/>
        </w:rPr>
        <w:t xml:space="preserve"> – Zastupitelstvo schvaluje zapisovatele a ověřovatele zápisu</w:t>
      </w:r>
    </w:p>
    <w:p w:rsidR="00080863" w:rsidRDefault="00080863" w:rsidP="002A0105">
      <w:pPr>
        <w:pStyle w:val="Odstavecseseznamem"/>
        <w:rPr>
          <w:rFonts w:ascii="Arial" w:hAnsi="Arial" w:cs="Arial"/>
          <w:sz w:val="24"/>
          <w:szCs w:val="24"/>
        </w:rPr>
      </w:pPr>
    </w:p>
    <w:p w:rsidR="00533A2F" w:rsidRDefault="00533A2F" w:rsidP="002A010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2 – Zastupitelstvo schvaluje Závěrečný účet obce za rok 201</w:t>
      </w:r>
      <w:r w:rsidR="00080863">
        <w:rPr>
          <w:rFonts w:ascii="Arial" w:hAnsi="Arial" w:cs="Arial"/>
          <w:sz w:val="24"/>
          <w:szCs w:val="24"/>
        </w:rPr>
        <w:t>7</w:t>
      </w:r>
    </w:p>
    <w:p w:rsidR="00080863" w:rsidRDefault="00080863" w:rsidP="002A0105">
      <w:pPr>
        <w:pStyle w:val="Odstavecseseznamem"/>
        <w:rPr>
          <w:rFonts w:ascii="Arial" w:hAnsi="Arial" w:cs="Arial"/>
          <w:sz w:val="24"/>
          <w:szCs w:val="24"/>
        </w:rPr>
      </w:pPr>
    </w:p>
    <w:p w:rsidR="00533A2F" w:rsidRDefault="00533A2F" w:rsidP="00533A2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 – Zastupitelstvo schvaluje Účetní uzávěrku za rok 201</w:t>
      </w:r>
      <w:r w:rsidR="00080863">
        <w:rPr>
          <w:rFonts w:ascii="Arial" w:hAnsi="Arial" w:cs="Arial"/>
          <w:sz w:val="24"/>
          <w:szCs w:val="24"/>
        </w:rPr>
        <w:t>7</w:t>
      </w:r>
    </w:p>
    <w:p w:rsidR="00080863" w:rsidRDefault="00080863" w:rsidP="00533A2F">
      <w:pPr>
        <w:pStyle w:val="Odstavecseseznamem"/>
        <w:rPr>
          <w:rFonts w:ascii="Arial" w:hAnsi="Arial" w:cs="Arial"/>
          <w:sz w:val="24"/>
          <w:szCs w:val="24"/>
        </w:rPr>
      </w:pPr>
    </w:p>
    <w:p w:rsidR="004D6B44" w:rsidRPr="005F1322" w:rsidRDefault="00533A2F" w:rsidP="005F1322">
      <w:pPr>
        <w:pStyle w:val="Odstavecseseznamem"/>
        <w:rPr>
          <w:rFonts w:ascii="Arial" w:hAnsi="Arial" w:cs="Arial"/>
          <w:sz w:val="24"/>
          <w:szCs w:val="24"/>
        </w:rPr>
      </w:pPr>
      <w:r w:rsidRPr="00533A2F">
        <w:rPr>
          <w:rFonts w:ascii="Arial" w:hAnsi="Arial" w:cs="Arial"/>
          <w:sz w:val="24"/>
          <w:szCs w:val="24"/>
        </w:rPr>
        <w:t xml:space="preserve">Usnesení č. 4 – Zastupitelstvo schvaluje Zprávu o výsledku přezkoumání </w:t>
      </w:r>
      <w:r>
        <w:rPr>
          <w:rFonts w:ascii="Arial" w:hAnsi="Arial" w:cs="Arial"/>
          <w:sz w:val="24"/>
          <w:szCs w:val="24"/>
        </w:rPr>
        <w:t xml:space="preserve">   </w:t>
      </w:r>
      <w:r w:rsidRPr="00533A2F">
        <w:rPr>
          <w:rFonts w:ascii="Arial" w:hAnsi="Arial" w:cs="Arial"/>
          <w:sz w:val="24"/>
          <w:szCs w:val="24"/>
        </w:rPr>
        <w:t>hospodaření obce za rok 201</w:t>
      </w:r>
      <w:r w:rsidR="00080863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</w:p>
    <w:p w:rsidR="004D6B44" w:rsidRDefault="004D6B44" w:rsidP="00533A2F">
      <w:pPr>
        <w:pStyle w:val="Odstavecseseznamem"/>
        <w:rPr>
          <w:rFonts w:ascii="Arial" w:hAnsi="Arial" w:cs="Arial"/>
          <w:sz w:val="24"/>
          <w:szCs w:val="24"/>
        </w:rPr>
      </w:pPr>
    </w:p>
    <w:p w:rsidR="004D6B44" w:rsidRDefault="004D6B44" w:rsidP="00533A2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ab/>
        <w:t>………………………..</w:t>
      </w:r>
    </w:p>
    <w:p w:rsidR="004D6B44" w:rsidRDefault="004D6B44" w:rsidP="00533A2F">
      <w:pPr>
        <w:pStyle w:val="Odstavecseseznamem"/>
        <w:rPr>
          <w:rFonts w:ascii="Arial" w:hAnsi="Arial" w:cs="Arial"/>
          <w:sz w:val="24"/>
          <w:szCs w:val="24"/>
        </w:rPr>
      </w:pPr>
    </w:p>
    <w:p w:rsidR="004D6B44" w:rsidRDefault="004D6B44" w:rsidP="00533A2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Ověřovatelé: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F1322">
        <w:rPr>
          <w:rFonts w:ascii="Arial" w:hAnsi="Arial" w:cs="Arial"/>
          <w:sz w:val="24"/>
          <w:szCs w:val="24"/>
        </w:rPr>
        <w:t>Martin Maláč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</w:t>
      </w:r>
      <w:proofErr w:type="gramStart"/>
      <w:r>
        <w:rPr>
          <w:rFonts w:ascii="Arial" w:hAnsi="Arial" w:cs="Arial"/>
          <w:sz w:val="24"/>
          <w:szCs w:val="24"/>
        </w:rPr>
        <w:t>……</w:t>
      </w:r>
      <w:r w:rsidR="005F1322">
        <w:rPr>
          <w:rFonts w:ascii="Arial" w:hAnsi="Arial" w:cs="Arial"/>
          <w:sz w:val="24"/>
          <w:szCs w:val="24"/>
        </w:rPr>
        <w:t>.</w:t>
      </w:r>
      <w:proofErr w:type="gramEnd"/>
      <w:r w:rsidR="005F1322">
        <w:rPr>
          <w:rFonts w:ascii="Arial" w:hAnsi="Arial" w:cs="Arial"/>
          <w:sz w:val="24"/>
          <w:szCs w:val="24"/>
        </w:rPr>
        <w:t>.</w:t>
      </w:r>
    </w:p>
    <w:p w:rsidR="004D6B44" w:rsidRDefault="004D6B44" w:rsidP="00533A2F">
      <w:pPr>
        <w:pStyle w:val="Odstavecseseznamem"/>
        <w:rPr>
          <w:rFonts w:ascii="Arial" w:hAnsi="Arial" w:cs="Arial"/>
          <w:sz w:val="24"/>
          <w:szCs w:val="24"/>
        </w:rPr>
      </w:pPr>
    </w:p>
    <w:p w:rsidR="004D6B44" w:rsidRDefault="004D6B44" w:rsidP="00533A2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F1322">
        <w:rPr>
          <w:rFonts w:ascii="Arial" w:hAnsi="Arial" w:cs="Arial"/>
          <w:sz w:val="24"/>
          <w:szCs w:val="24"/>
        </w:rPr>
        <w:t xml:space="preserve">Tomáš </w:t>
      </w:r>
      <w:proofErr w:type="gramStart"/>
      <w:r w:rsidR="005F1322">
        <w:rPr>
          <w:rFonts w:ascii="Arial" w:hAnsi="Arial" w:cs="Arial"/>
          <w:sz w:val="24"/>
          <w:szCs w:val="24"/>
        </w:rPr>
        <w:t>Vojtěch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  <w:t>…………………</w:t>
      </w:r>
    </w:p>
    <w:p w:rsidR="004D6B44" w:rsidRPr="00533A2F" w:rsidRDefault="004D6B44" w:rsidP="00533A2F">
      <w:pPr>
        <w:pStyle w:val="Odstavecseseznamem"/>
        <w:rPr>
          <w:rFonts w:ascii="Arial" w:hAnsi="Arial" w:cs="Arial"/>
          <w:sz w:val="24"/>
          <w:szCs w:val="24"/>
        </w:rPr>
      </w:pPr>
    </w:p>
    <w:p w:rsidR="00533A2F" w:rsidRDefault="00533A2F" w:rsidP="002A0105">
      <w:pPr>
        <w:pStyle w:val="Odstavecseseznamem"/>
        <w:rPr>
          <w:rFonts w:ascii="Arial" w:hAnsi="Arial" w:cs="Arial"/>
          <w:sz w:val="24"/>
          <w:szCs w:val="24"/>
        </w:rPr>
      </w:pPr>
    </w:p>
    <w:p w:rsidR="00533A2F" w:rsidRPr="000436F2" w:rsidRDefault="00533A2F" w:rsidP="002A0105">
      <w:pPr>
        <w:pStyle w:val="Odstavecseseznamem"/>
        <w:rPr>
          <w:rFonts w:ascii="Arial" w:hAnsi="Arial" w:cs="Arial"/>
          <w:sz w:val="24"/>
          <w:szCs w:val="24"/>
        </w:rPr>
      </w:pPr>
    </w:p>
    <w:p w:rsidR="00A74E92" w:rsidRPr="000436F2" w:rsidRDefault="00A74E92" w:rsidP="000436F2">
      <w:pPr>
        <w:ind w:firstLine="360"/>
        <w:rPr>
          <w:rFonts w:ascii="Arial" w:hAnsi="Arial" w:cs="Arial"/>
          <w:sz w:val="24"/>
          <w:szCs w:val="24"/>
        </w:rPr>
      </w:pPr>
      <w:r w:rsidRPr="000436F2">
        <w:rPr>
          <w:rFonts w:ascii="Arial" w:hAnsi="Arial" w:cs="Arial"/>
          <w:sz w:val="24"/>
          <w:szCs w:val="24"/>
        </w:rPr>
        <w:t xml:space="preserve">Vyvěšeno: </w:t>
      </w:r>
    </w:p>
    <w:p w:rsidR="00A74E92" w:rsidRPr="000436F2" w:rsidRDefault="00A74E92" w:rsidP="00A74E92">
      <w:pPr>
        <w:ind w:left="360"/>
        <w:rPr>
          <w:rFonts w:ascii="Arial" w:hAnsi="Arial" w:cs="Arial"/>
          <w:sz w:val="24"/>
          <w:szCs w:val="24"/>
        </w:rPr>
      </w:pPr>
      <w:r w:rsidRPr="000436F2">
        <w:rPr>
          <w:rFonts w:ascii="Arial" w:hAnsi="Arial" w:cs="Arial"/>
          <w:sz w:val="24"/>
          <w:szCs w:val="24"/>
        </w:rPr>
        <w:t>Sejmuto:</w:t>
      </w:r>
    </w:p>
    <w:p w:rsidR="004D5AA0" w:rsidRPr="000436F2" w:rsidRDefault="004D5AA0">
      <w:pPr>
        <w:rPr>
          <w:sz w:val="24"/>
          <w:szCs w:val="24"/>
        </w:rPr>
      </w:pPr>
    </w:p>
    <w:sectPr w:rsidR="004D5AA0" w:rsidRPr="000436F2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1BD6"/>
    <w:multiLevelType w:val="hybridMultilevel"/>
    <w:tmpl w:val="E536F768"/>
    <w:lvl w:ilvl="0" w:tplc="6E8669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1C5F7D"/>
    <w:multiLevelType w:val="hybridMultilevel"/>
    <w:tmpl w:val="BBF8B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23406"/>
    <w:multiLevelType w:val="hybridMultilevel"/>
    <w:tmpl w:val="70B8B8A4"/>
    <w:lvl w:ilvl="0" w:tplc="58DC6B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B53DB1"/>
    <w:multiLevelType w:val="hybridMultilevel"/>
    <w:tmpl w:val="13260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E3"/>
    <w:rsid w:val="000221BD"/>
    <w:rsid w:val="00027804"/>
    <w:rsid w:val="0004075A"/>
    <w:rsid w:val="000436F2"/>
    <w:rsid w:val="000536F8"/>
    <w:rsid w:val="00061CF7"/>
    <w:rsid w:val="00080863"/>
    <w:rsid w:val="000B1D39"/>
    <w:rsid w:val="000D5176"/>
    <w:rsid w:val="000E3BE3"/>
    <w:rsid w:val="00165C8D"/>
    <w:rsid w:val="001B3756"/>
    <w:rsid w:val="00200FD7"/>
    <w:rsid w:val="002632E9"/>
    <w:rsid w:val="002A0105"/>
    <w:rsid w:val="002D2489"/>
    <w:rsid w:val="002D70DA"/>
    <w:rsid w:val="002E1457"/>
    <w:rsid w:val="002F09EC"/>
    <w:rsid w:val="00395AB7"/>
    <w:rsid w:val="004D5AA0"/>
    <w:rsid w:val="004D6B44"/>
    <w:rsid w:val="00512661"/>
    <w:rsid w:val="00533A2F"/>
    <w:rsid w:val="005F1322"/>
    <w:rsid w:val="00693E80"/>
    <w:rsid w:val="007D2B26"/>
    <w:rsid w:val="008178B6"/>
    <w:rsid w:val="008D44FC"/>
    <w:rsid w:val="00907D12"/>
    <w:rsid w:val="009604E3"/>
    <w:rsid w:val="0099448E"/>
    <w:rsid w:val="00A34EA6"/>
    <w:rsid w:val="00A50232"/>
    <w:rsid w:val="00A74E92"/>
    <w:rsid w:val="00AB0265"/>
    <w:rsid w:val="00B812DB"/>
    <w:rsid w:val="00BE211C"/>
    <w:rsid w:val="00CA7F5F"/>
    <w:rsid w:val="00CB6A44"/>
    <w:rsid w:val="00E05E33"/>
    <w:rsid w:val="00EB4E25"/>
    <w:rsid w:val="00F10B7C"/>
    <w:rsid w:val="00F92C0F"/>
    <w:rsid w:val="00FB15C7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6A25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2017-05-21T17:54:00Z</cp:lastPrinted>
  <dcterms:created xsi:type="dcterms:W3CDTF">2018-05-19T16:29:00Z</dcterms:created>
  <dcterms:modified xsi:type="dcterms:W3CDTF">2018-05-19T17:13:00Z</dcterms:modified>
</cp:coreProperties>
</file>