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E3" w:rsidRPr="001A5DE3" w:rsidRDefault="001A5DE3">
      <w:pPr>
        <w:rPr>
          <w:rFonts w:ascii="Arial" w:hAnsi="Arial" w:cs="Arial"/>
          <w:b/>
          <w:sz w:val="28"/>
          <w:szCs w:val="28"/>
        </w:rPr>
      </w:pPr>
      <w:r w:rsidRPr="001A5DE3">
        <w:rPr>
          <w:rFonts w:ascii="Arial" w:hAnsi="Arial" w:cs="Arial"/>
          <w:b/>
          <w:sz w:val="28"/>
          <w:szCs w:val="28"/>
        </w:rPr>
        <w:t xml:space="preserve">Zápis ze zasedání </w:t>
      </w:r>
      <w:r>
        <w:rPr>
          <w:rFonts w:ascii="Arial" w:hAnsi="Arial" w:cs="Arial"/>
          <w:b/>
          <w:sz w:val="28"/>
          <w:szCs w:val="28"/>
        </w:rPr>
        <w:t>zastup</w:t>
      </w:r>
      <w:r w:rsidR="00D55267">
        <w:rPr>
          <w:rFonts w:ascii="Arial" w:hAnsi="Arial" w:cs="Arial"/>
          <w:b/>
          <w:sz w:val="28"/>
          <w:szCs w:val="28"/>
        </w:rPr>
        <w:t>itelstva obce Nová Ves ze dne 6. 11</w:t>
      </w:r>
      <w:r>
        <w:rPr>
          <w:rFonts w:ascii="Arial" w:hAnsi="Arial" w:cs="Arial"/>
          <w:b/>
          <w:sz w:val="28"/>
          <w:szCs w:val="28"/>
        </w:rPr>
        <w:t>.</w:t>
      </w:r>
      <w:r w:rsidR="00087E2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2016</w:t>
      </w:r>
    </w:p>
    <w:p w:rsidR="001A5DE3" w:rsidRDefault="001A5DE3">
      <w:pPr>
        <w:rPr>
          <w:rFonts w:ascii="Arial" w:hAnsi="Arial" w:cs="Arial"/>
          <w:sz w:val="24"/>
          <w:szCs w:val="24"/>
        </w:rPr>
      </w:pPr>
      <w:r w:rsidRPr="001A5DE3">
        <w:rPr>
          <w:rFonts w:ascii="Arial" w:hAnsi="Arial" w:cs="Arial"/>
          <w:sz w:val="24"/>
          <w:szCs w:val="24"/>
        </w:rPr>
        <w:t xml:space="preserve">Přítomni: Jitka </w:t>
      </w:r>
      <w:proofErr w:type="spellStart"/>
      <w:r w:rsidRPr="001A5DE3">
        <w:rPr>
          <w:rFonts w:ascii="Arial" w:hAnsi="Arial" w:cs="Arial"/>
          <w:sz w:val="24"/>
          <w:szCs w:val="24"/>
        </w:rPr>
        <w:t>Chocholáčová</w:t>
      </w:r>
      <w:proofErr w:type="spellEnd"/>
      <w:r w:rsidRPr="001A5DE3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1A5DE3">
        <w:rPr>
          <w:rFonts w:ascii="Arial" w:hAnsi="Arial" w:cs="Arial"/>
          <w:sz w:val="24"/>
          <w:szCs w:val="24"/>
        </w:rPr>
        <w:t>ing.Tomáš</w:t>
      </w:r>
      <w:proofErr w:type="spellEnd"/>
      <w:proofErr w:type="gramEnd"/>
      <w:r w:rsidRPr="001A5DE3">
        <w:rPr>
          <w:rFonts w:ascii="Arial" w:hAnsi="Arial" w:cs="Arial"/>
          <w:sz w:val="24"/>
          <w:szCs w:val="24"/>
        </w:rPr>
        <w:t xml:space="preserve"> Bojanovsk</w:t>
      </w:r>
      <w:r w:rsidR="00087E29">
        <w:rPr>
          <w:rFonts w:ascii="Arial" w:hAnsi="Arial" w:cs="Arial"/>
          <w:sz w:val="24"/>
          <w:szCs w:val="24"/>
        </w:rPr>
        <w:t xml:space="preserve">ý, Marie Horká, </w:t>
      </w:r>
      <w:r w:rsidRPr="001A5DE3">
        <w:rPr>
          <w:rFonts w:ascii="Arial" w:hAnsi="Arial" w:cs="Arial"/>
          <w:sz w:val="24"/>
          <w:szCs w:val="24"/>
        </w:rPr>
        <w:t xml:space="preserve">Josef </w:t>
      </w:r>
      <w:proofErr w:type="spellStart"/>
      <w:r w:rsidRPr="001A5DE3">
        <w:rPr>
          <w:rFonts w:ascii="Arial" w:hAnsi="Arial" w:cs="Arial"/>
          <w:sz w:val="24"/>
          <w:szCs w:val="24"/>
        </w:rPr>
        <w:t>L</w:t>
      </w:r>
      <w:r w:rsidR="00A63258">
        <w:rPr>
          <w:rFonts w:ascii="Arial" w:hAnsi="Arial" w:cs="Arial"/>
          <w:sz w:val="24"/>
          <w:szCs w:val="24"/>
        </w:rPr>
        <w:t>oup</w:t>
      </w:r>
      <w:proofErr w:type="spellEnd"/>
      <w:r w:rsidR="00A63258">
        <w:rPr>
          <w:rFonts w:ascii="Arial" w:hAnsi="Arial" w:cs="Arial"/>
          <w:sz w:val="24"/>
          <w:szCs w:val="24"/>
        </w:rPr>
        <w:t xml:space="preserve">, </w:t>
      </w:r>
      <w:r w:rsidR="00D55267">
        <w:rPr>
          <w:rFonts w:ascii="Arial" w:hAnsi="Arial" w:cs="Arial"/>
          <w:sz w:val="24"/>
          <w:szCs w:val="24"/>
        </w:rPr>
        <w:t xml:space="preserve">Miroslav Horký, Martin Maláč                                          </w:t>
      </w:r>
    </w:p>
    <w:p w:rsidR="00D55267" w:rsidRDefault="00D55267">
      <w:pPr>
        <w:rPr>
          <w:rFonts w:ascii="Arial" w:hAnsi="Arial" w:cs="Arial"/>
          <w:sz w:val="24"/>
          <w:szCs w:val="24"/>
        </w:rPr>
      </w:pPr>
    </w:p>
    <w:p w:rsidR="00087E29" w:rsidRPr="001A5DE3" w:rsidRDefault="00087E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Omluven</w:t>
      </w:r>
      <w:r w:rsidR="00D55267">
        <w:rPr>
          <w:rFonts w:ascii="Arial" w:hAnsi="Arial" w:cs="Arial"/>
          <w:sz w:val="24"/>
          <w:szCs w:val="24"/>
        </w:rPr>
        <w:t>i:</w:t>
      </w:r>
      <w:r w:rsidR="00D55267">
        <w:rPr>
          <w:rFonts w:ascii="Arial" w:hAnsi="Arial" w:cs="Arial"/>
          <w:sz w:val="24"/>
          <w:szCs w:val="24"/>
        </w:rPr>
        <w:tab/>
        <w:t>Tomáš Vojtěch</w:t>
      </w:r>
    </w:p>
    <w:p w:rsidR="009604E3" w:rsidRPr="001A5DE3" w:rsidRDefault="009604E3">
      <w:pPr>
        <w:rPr>
          <w:rFonts w:ascii="Arial" w:hAnsi="Arial" w:cs="Arial"/>
          <w:sz w:val="28"/>
          <w:szCs w:val="28"/>
        </w:rPr>
      </w:pPr>
      <w:r w:rsidRPr="001A5DE3">
        <w:rPr>
          <w:rFonts w:ascii="Arial" w:hAnsi="Arial" w:cs="Arial"/>
          <w:sz w:val="28"/>
          <w:szCs w:val="28"/>
        </w:rPr>
        <w:t>Program:</w:t>
      </w:r>
    </w:p>
    <w:p w:rsidR="001A5DE3" w:rsidRPr="001A5DE3" w:rsidRDefault="001A5DE3" w:rsidP="001A5DE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5DE3">
        <w:rPr>
          <w:rFonts w:ascii="Arial" w:hAnsi="Arial" w:cs="Arial"/>
          <w:sz w:val="24"/>
          <w:szCs w:val="24"/>
        </w:rPr>
        <w:t>Návrh programu, zapisovatele a ověřovatelů</w:t>
      </w:r>
    </w:p>
    <w:p w:rsidR="000536F8" w:rsidRPr="001A5DE3" w:rsidRDefault="00D55267" w:rsidP="00AB026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Příprava rozsvěcování vánočního stromu a vánočního večírku</w:t>
      </w:r>
    </w:p>
    <w:p w:rsidR="007D2B26" w:rsidRPr="001A5DE3" w:rsidRDefault="00D55267" w:rsidP="00AB026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Povolení vypouštění OV do vod povrchových</w:t>
      </w:r>
    </w:p>
    <w:p w:rsidR="000536F8" w:rsidRPr="001A5DE3" w:rsidRDefault="00D55267" w:rsidP="00EB4E2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Pronájem obecních pozemků</w:t>
      </w:r>
    </w:p>
    <w:p w:rsidR="007D2B26" w:rsidRPr="001A5DE3" w:rsidRDefault="00D55267" w:rsidP="00EB4E2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Rozpočtové opatření č. 4, 5, 6</w:t>
      </w:r>
    </w:p>
    <w:p w:rsidR="007D2B26" w:rsidRDefault="00D55267" w:rsidP="00EB4E2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Různé – nová smlouva s E.ON, pasport VO, žádost KSUS Vysočiny o pokácení jeřábu na </w:t>
      </w:r>
      <w:proofErr w:type="spellStart"/>
      <w:r>
        <w:rPr>
          <w:rFonts w:ascii="Arial" w:hAnsi="Arial" w:cs="Arial"/>
          <w:sz w:val="24"/>
          <w:szCs w:val="24"/>
        </w:rPr>
        <w:t>parc.č</w:t>
      </w:r>
      <w:proofErr w:type="spellEnd"/>
      <w:r>
        <w:rPr>
          <w:rFonts w:ascii="Arial" w:hAnsi="Arial" w:cs="Arial"/>
          <w:sz w:val="24"/>
          <w:szCs w:val="24"/>
        </w:rPr>
        <w:t>. 9414/2</w:t>
      </w:r>
    </w:p>
    <w:p w:rsidR="001B62AE" w:rsidRDefault="00D55267" w:rsidP="00EB4E2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Diskuse </w:t>
      </w:r>
    </w:p>
    <w:p w:rsidR="00783A92" w:rsidRDefault="00783A92" w:rsidP="00AF4D48">
      <w:pPr>
        <w:pStyle w:val="Odstavecseseznamem"/>
        <w:rPr>
          <w:rFonts w:ascii="Arial" w:hAnsi="Arial" w:cs="Arial"/>
          <w:sz w:val="24"/>
          <w:szCs w:val="24"/>
        </w:rPr>
      </w:pPr>
    </w:p>
    <w:p w:rsidR="001A5DE3" w:rsidRDefault="001A5DE3" w:rsidP="001A5DE3">
      <w:pPr>
        <w:pStyle w:val="Odstavecseseznamem"/>
        <w:rPr>
          <w:rFonts w:ascii="Arial" w:hAnsi="Arial" w:cs="Arial"/>
          <w:sz w:val="24"/>
          <w:szCs w:val="24"/>
        </w:rPr>
      </w:pPr>
    </w:p>
    <w:p w:rsidR="001A5DE3" w:rsidRDefault="001A5DE3" w:rsidP="003D0F5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Starostka obce seznámila zastupitelstvo s návrhem </w:t>
      </w:r>
      <w:r w:rsidR="00B404AB">
        <w:rPr>
          <w:rFonts w:ascii="Arial" w:hAnsi="Arial" w:cs="Arial"/>
          <w:sz w:val="24"/>
          <w:szCs w:val="24"/>
        </w:rPr>
        <w:t>programu zasedání, byli</w:t>
      </w:r>
      <w:r>
        <w:rPr>
          <w:rFonts w:ascii="Arial" w:hAnsi="Arial" w:cs="Arial"/>
          <w:sz w:val="24"/>
          <w:szCs w:val="24"/>
        </w:rPr>
        <w:t xml:space="preserve"> zvolení ověřovatelé a zapisovatel.</w:t>
      </w:r>
    </w:p>
    <w:p w:rsidR="001A5DE3" w:rsidRDefault="00835C5A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</w:t>
      </w:r>
      <w:r w:rsidR="00D55267">
        <w:rPr>
          <w:rFonts w:ascii="Arial" w:hAnsi="Arial" w:cs="Arial"/>
          <w:sz w:val="24"/>
          <w:szCs w:val="24"/>
        </w:rPr>
        <w:t>í: pro – 6</w:t>
      </w:r>
      <w:r w:rsidR="001A5DE3">
        <w:rPr>
          <w:rFonts w:ascii="Arial" w:hAnsi="Arial" w:cs="Arial"/>
          <w:sz w:val="24"/>
          <w:szCs w:val="24"/>
        </w:rPr>
        <w:t xml:space="preserve"> členů zastupitelstva, zdržel se – nikdo, proti </w:t>
      </w:r>
      <w:r w:rsidR="00B404AB">
        <w:rPr>
          <w:rFonts w:ascii="Arial" w:hAnsi="Arial" w:cs="Arial"/>
          <w:sz w:val="24"/>
          <w:szCs w:val="24"/>
        </w:rPr>
        <w:t>–</w:t>
      </w:r>
      <w:r w:rsidR="001A5DE3">
        <w:rPr>
          <w:rFonts w:ascii="Arial" w:hAnsi="Arial" w:cs="Arial"/>
          <w:sz w:val="24"/>
          <w:szCs w:val="24"/>
        </w:rPr>
        <w:t xml:space="preserve"> nikdo</w:t>
      </w:r>
    </w:p>
    <w:p w:rsidR="00B404AB" w:rsidRDefault="00B404AB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B404AB" w:rsidRDefault="00D55267" w:rsidP="004D7C2C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</w:t>
      </w:r>
      <w:r w:rsidR="00E3789D">
        <w:rPr>
          <w:rFonts w:ascii="Arial" w:hAnsi="Arial" w:cs="Arial"/>
          <w:sz w:val="24"/>
          <w:szCs w:val="24"/>
        </w:rPr>
        <w:t xml:space="preserve">telstvo se zabývalo přípravou </w:t>
      </w:r>
      <w:r>
        <w:rPr>
          <w:rFonts w:ascii="Arial" w:hAnsi="Arial" w:cs="Arial"/>
          <w:sz w:val="24"/>
          <w:szCs w:val="24"/>
        </w:rPr>
        <w:t>vánoční</w:t>
      </w:r>
      <w:r w:rsidR="00E3789D">
        <w:rPr>
          <w:rFonts w:ascii="Arial" w:hAnsi="Arial" w:cs="Arial"/>
          <w:sz w:val="24"/>
          <w:szCs w:val="24"/>
        </w:rPr>
        <w:t>ho večír</w:t>
      </w:r>
      <w:r>
        <w:rPr>
          <w:rFonts w:ascii="Arial" w:hAnsi="Arial" w:cs="Arial"/>
          <w:sz w:val="24"/>
          <w:szCs w:val="24"/>
        </w:rPr>
        <w:t>k</w:t>
      </w:r>
      <w:r w:rsidR="00E3789D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a rozsvěcení stromu. Bylo určeno datum 3.12 v 16 hodin. V KD bude připraveno </w:t>
      </w:r>
      <w:r w:rsidR="004D7C2C">
        <w:rPr>
          <w:rFonts w:ascii="Arial" w:hAnsi="Arial" w:cs="Arial"/>
          <w:sz w:val="24"/>
          <w:szCs w:val="24"/>
        </w:rPr>
        <w:t xml:space="preserve">jako obvykle </w:t>
      </w:r>
      <w:r>
        <w:rPr>
          <w:rFonts w:ascii="Arial" w:hAnsi="Arial" w:cs="Arial"/>
          <w:sz w:val="24"/>
          <w:szCs w:val="24"/>
        </w:rPr>
        <w:t>občerstvení</w:t>
      </w:r>
      <w:r w:rsidR="004D7C2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D7C2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 bude</w:t>
      </w:r>
      <w:proofErr w:type="gramEnd"/>
      <w:r>
        <w:rPr>
          <w:rFonts w:ascii="Arial" w:hAnsi="Arial" w:cs="Arial"/>
          <w:sz w:val="24"/>
          <w:szCs w:val="24"/>
        </w:rPr>
        <w:t xml:space="preserve"> podáván punč a grog. </w:t>
      </w:r>
      <w:r w:rsidR="00E3789D">
        <w:rPr>
          <w:rFonts w:ascii="Arial" w:hAnsi="Arial" w:cs="Arial"/>
          <w:sz w:val="24"/>
          <w:szCs w:val="24"/>
        </w:rPr>
        <w:t>Hudební produkci zajistí známý muzikant pan Peroutka s manželkou. Dětem budou předány drobné dárky.</w:t>
      </w:r>
      <w:r w:rsidR="004D7C2C">
        <w:rPr>
          <w:rFonts w:ascii="Arial" w:hAnsi="Arial" w:cs="Arial"/>
          <w:sz w:val="24"/>
          <w:szCs w:val="24"/>
        </w:rPr>
        <w:t xml:space="preserve"> Hospodyňkám, které upečou na večírek vánoční cukroví budou suroviny uhrazeny. </w:t>
      </w:r>
    </w:p>
    <w:p w:rsidR="004D7C2C" w:rsidRPr="004D7C2C" w:rsidRDefault="004D7C2C" w:rsidP="004D7C2C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F15FB3" w:rsidRPr="00E3789D" w:rsidRDefault="00A63258" w:rsidP="00E3789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Starostka informo</w:t>
      </w:r>
      <w:r w:rsidR="00E3789D">
        <w:rPr>
          <w:rFonts w:ascii="Arial" w:hAnsi="Arial" w:cs="Arial"/>
          <w:sz w:val="24"/>
          <w:szCs w:val="24"/>
        </w:rPr>
        <w:t xml:space="preserve">vala zastupitelstvo o postupu žádosti o povolení vypouštění odpadních vod do vod povrchových. Prozatím byla odeslána žádost včetně povinných příloh, které </w:t>
      </w:r>
      <w:r w:rsidR="006B13BE">
        <w:rPr>
          <w:rFonts w:ascii="Arial" w:hAnsi="Arial" w:cs="Arial"/>
          <w:sz w:val="24"/>
          <w:szCs w:val="24"/>
        </w:rPr>
        <w:t xml:space="preserve">konečně </w:t>
      </w:r>
      <w:r w:rsidR="00E3789D">
        <w:rPr>
          <w:rFonts w:ascii="Arial" w:hAnsi="Arial" w:cs="Arial"/>
          <w:sz w:val="24"/>
          <w:szCs w:val="24"/>
        </w:rPr>
        <w:t xml:space="preserve">vypracovala firma </w:t>
      </w:r>
      <w:proofErr w:type="spellStart"/>
      <w:r w:rsidR="00E3789D">
        <w:rPr>
          <w:rFonts w:ascii="Arial" w:hAnsi="Arial" w:cs="Arial"/>
          <w:sz w:val="24"/>
          <w:szCs w:val="24"/>
        </w:rPr>
        <w:t>Enviro</w:t>
      </w:r>
      <w:proofErr w:type="spellEnd"/>
      <w:r w:rsidR="006B13BE">
        <w:rPr>
          <w:rFonts w:ascii="Arial" w:hAnsi="Arial" w:cs="Arial"/>
          <w:sz w:val="24"/>
          <w:szCs w:val="24"/>
        </w:rPr>
        <w:t>, na Povodí Moravy</w:t>
      </w:r>
      <w:r w:rsidR="00E3789D">
        <w:rPr>
          <w:rFonts w:ascii="Arial" w:hAnsi="Arial" w:cs="Arial"/>
          <w:sz w:val="24"/>
          <w:szCs w:val="24"/>
        </w:rPr>
        <w:t xml:space="preserve"> Brno. Po vyjádření Povodí Moravy budou podniknuty další kroky. V říjnu se uskutečnila návštěva pracovníka firmy </w:t>
      </w:r>
      <w:proofErr w:type="spellStart"/>
      <w:r w:rsidR="00E3789D">
        <w:rPr>
          <w:rFonts w:ascii="Arial" w:hAnsi="Arial" w:cs="Arial"/>
          <w:sz w:val="24"/>
          <w:szCs w:val="24"/>
        </w:rPr>
        <w:t>Enviro</w:t>
      </w:r>
      <w:proofErr w:type="spellEnd"/>
      <w:r w:rsidR="00E3789D">
        <w:rPr>
          <w:rFonts w:ascii="Arial" w:hAnsi="Arial" w:cs="Arial"/>
          <w:sz w:val="24"/>
          <w:szCs w:val="24"/>
        </w:rPr>
        <w:t xml:space="preserve">, který předběžně nastínil další postup obce po udělení nového povolení. Z této návštěvy vypracovala starostka zápis. </w:t>
      </w:r>
    </w:p>
    <w:p w:rsidR="00043195" w:rsidRDefault="0004319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6B13BE" w:rsidRPr="004D7C2C" w:rsidRDefault="006B13BE" w:rsidP="004D7C2C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získaných podkladů pro vypracování pachtovní smlouvy s uživateli některých obecních pozemků se zastupitelstvo dohodlo na částce Kč </w:t>
      </w:r>
      <w:proofErr w:type="gramStart"/>
      <w:r>
        <w:rPr>
          <w:rFonts w:ascii="Arial" w:hAnsi="Arial" w:cs="Arial"/>
          <w:sz w:val="24"/>
          <w:szCs w:val="24"/>
        </w:rPr>
        <w:t>800,--</w:t>
      </w:r>
      <w:proofErr w:type="gramEnd"/>
      <w:r>
        <w:rPr>
          <w:rFonts w:ascii="Arial" w:hAnsi="Arial" w:cs="Arial"/>
          <w:sz w:val="24"/>
          <w:szCs w:val="24"/>
        </w:rPr>
        <w:t>/1 ha/rok. Smlouvy budou platné od 1.1.2017</w:t>
      </w:r>
      <w:r w:rsidR="004D7C2C">
        <w:rPr>
          <w:rFonts w:ascii="Arial" w:hAnsi="Arial" w:cs="Arial"/>
          <w:sz w:val="24"/>
          <w:szCs w:val="24"/>
        </w:rPr>
        <w:t xml:space="preserve"> a budou uzavřeny</w:t>
      </w:r>
      <w:r>
        <w:rPr>
          <w:rFonts w:ascii="Arial" w:hAnsi="Arial" w:cs="Arial"/>
          <w:sz w:val="24"/>
          <w:szCs w:val="24"/>
        </w:rPr>
        <w:t xml:space="preserve"> na dobu určitou 3 roky. </w:t>
      </w:r>
    </w:p>
    <w:p w:rsidR="006B13BE" w:rsidRDefault="006B13BE" w:rsidP="0004319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bere na vědomí rozpočtové opatření č.4, 5, 6.</w:t>
      </w:r>
    </w:p>
    <w:p w:rsidR="00B031AB" w:rsidRPr="00B031AB" w:rsidRDefault="00B031AB" w:rsidP="00B031AB">
      <w:pPr>
        <w:pStyle w:val="Odstavecseseznamem"/>
        <w:rPr>
          <w:rFonts w:ascii="Arial" w:hAnsi="Arial" w:cs="Arial"/>
          <w:sz w:val="24"/>
          <w:szCs w:val="24"/>
        </w:rPr>
      </w:pPr>
    </w:p>
    <w:p w:rsidR="00B031AB" w:rsidRDefault="00B031AB" w:rsidP="00B031A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Různé: zastupitelstvo odsouhlasilo uzavření nové smlouvy s </w:t>
      </w:r>
      <w:proofErr w:type="spellStart"/>
      <w:r>
        <w:rPr>
          <w:rFonts w:ascii="Arial" w:hAnsi="Arial" w:cs="Arial"/>
          <w:sz w:val="24"/>
          <w:szCs w:val="24"/>
        </w:rPr>
        <w:t>E.On</w:t>
      </w:r>
      <w:proofErr w:type="spellEnd"/>
      <w:r>
        <w:rPr>
          <w:rFonts w:ascii="Arial" w:hAnsi="Arial" w:cs="Arial"/>
          <w:sz w:val="24"/>
          <w:szCs w:val="24"/>
        </w:rPr>
        <w:t xml:space="preserve"> na doby 3 roky</w:t>
      </w:r>
      <w:r w:rsidR="004D7C2C">
        <w:rPr>
          <w:rFonts w:ascii="Arial" w:hAnsi="Arial" w:cs="Arial"/>
          <w:sz w:val="24"/>
          <w:szCs w:val="24"/>
        </w:rPr>
        <w:t xml:space="preserve"> od 1. 1. 2017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E.On</w:t>
      </w:r>
      <w:proofErr w:type="spellEnd"/>
      <w:r>
        <w:rPr>
          <w:rFonts w:ascii="Arial" w:hAnsi="Arial" w:cs="Arial"/>
          <w:sz w:val="24"/>
          <w:szCs w:val="24"/>
        </w:rPr>
        <w:t xml:space="preserve"> obci nabídl výhodnější tarif pro VO, KD i hasičku. Starostka seznámila zastupitelstvo s náklady obce za </w:t>
      </w:r>
      <w:proofErr w:type="gramStart"/>
      <w:r>
        <w:rPr>
          <w:rFonts w:ascii="Arial" w:hAnsi="Arial" w:cs="Arial"/>
          <w:sz w:val="24"/>
          <w:szCs w:val="24"/>
        </w:rPr>
        <w:t>spotřebovanou  el.</w:t>
      </w:r>
      <w:proofErr w:type="gramEnd"/>
      <w:r>
        <w:rPr>
          <w:rFonts w:ascii="Arial" w:hAnsi="Arial" w:cs="Arial"/>
          <w:sz w:val="24"/>
          <w:szCs w:val="24"/>
        </w:rPr>
        <w:t xml:space="preserve"> energii za období říjen 2015 – září 2016 všech tří odběrních míst. Je třeba nechat vypracovat pasport veřejného osvětlení.</w:t>
      </w:r>
    </w:p>
    <w:p w:rsidR="00B031AB" w:rsidRPr="00B031AB" w:rsidRDefault="00B031AB" w:rsidP="00B031AB">
      <w:pPr>
        <w:pStyle w:val="Odstavecseseznamem"/>
        <w:rPr>
          <w:rFonts w:ascii="Arial" w:hAnsi="Arial" w:cs="Arial"/>
          <w:sz w:val="24"/>
          <w:szCs w:val="24"/>
        </w:rPr>
      </w:pPr>
    </w:p>
    <w:p w:rsidR="00B031AB" w:rsidRDefault="00B031AB" w:rsidP="00B031AB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KSUS Vysočina zaslala </w:t>
      </w:r>
      <w:proofErr w:type="spellStart"/>
      <w:r>
        <w:rPr>
          <w:rFonts w:ascii="Arial" w:hAnsi="Arial" w:cs="Arial"/>
          <w:sz w:val="24"/>
          <w:szCs w:val="24"/>
        </w:rPr>
        <w:t>Obenímu</w:t>
      </w:r>
      <w:proofErr w:type="spellEnd"/>
      <w:r>
        <w:rPr>
          <w:rFonts w:ascii="Arial" w:hAnsi="Arial" w:cs="Arial"/>
          <w:sz w:val="24"/>
          <w:szCs w:val="24"/>
        </w:rPr>
        <w:t xml:space="preserve"> úřadu žádost o </w:t>
      </w:r>
      <w:proofErr w:type="spellStart"/>
      <w:r>
        <w:rPr>
          <w:rFonts w:ascii="Arial" w:hAnsi="Arial" w:cs="Arial"/>
          <w:sz w:val="24"/>
          <w:szCs w:val="24"/>
        </w:rPr>
        <w:t>zkácení</w:t>
      </w:r>
      <w:proofErr w:type="spellEnd"/>
      <w:r>
        <w:rPr>
          <w:rFonts w:ascii="Arial" w:hAnsi="Arial" w:cs="Arial"/>
          <w:sz w:val="24"/>
          <w:szCs w:val="24"/>
        </w:rPr>
        <w:t xml:space="preserve"> 1 suchého jeřábu na parcele č. 941/2 (podél silnice k Radňovsi). Zastupitelstvo souhlasí.</w:t>
      </w:r>
    </w:p>
    <w:p w:rsidR="00B031AB" w:rsidRDefault="00B031AB" w:rsidP="00B031AB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Hlasování: pro – 6 členů zastupitelstva, proti – nikdo, zdržel </w:t>
      </w:r>
      <w:proofErr w:type="gramStart"/>
      <w:r>
        <w:rPr>
          <w:rFonts w:ascii="Arial" w:hAnsi="Arial" w:cs="Arial"/>
          <w:sz w:val="24"/>
          <w:szCs w:val="24"/>
        </w:rPr>
        <w:t>se  -</w:t>
      </w:r>
      <w:proofErr w:type="gramEnd"/>
      <w:r>
        <w:rPr>
          <w:rFonts w:ascii="Arial" w:hAnsi="Arial" w:cs="Arial"/>
          <w:sz w:val="24"/>
          <w:szCs w:val="24"/>
        </w:rPr>
        <w:t xml:space="preserve"> nikdo.</w:t>
      </w:r>
    </w:p>
    <w:p w:rsidR="004D7C2C" w:rsidRDefault="004D7C2C" w:rsidP="00B031A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D7C2C" w:rsidRPr="00B031AB" w:rsidRDefault="004D7C2C" w:rsidP="00B031A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1B62AE" w:rsidRPr="000D5939" w:rsidRDefault="004D7C2C" w:rsidP="000D593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Diskuse. Zastupitelstvo diskutovalo o ročních nákladech </w:t>
      </w:r>
      <w:proofErr w:type="gramStart"/>
      <w:r>
        <w:rPr>
          <w:rFonts w:ascii="Arial" w:hAnsi="Arial" w:cs="Arial"/>
          <w:sz w:val="24"/>
          <w:szCs w:val="24"/>
        </w:rPr>
        <w:t>obce  na</w:t>
      </w:r>
      <w:proofErr w:type="gramEnd"/>
      <w:r>
        <w:rPr>
          <w:rFonts w:ascii="Arial" w:hAnsi="Arial" w:cs="Arial"/>
          <w:sz w:val="24"/>
          <w:szCs w:val="24"/>
        </w:rPr>
        <w:t xml:space="preserve"> SDH a o příjmech </w:t>
      </w:r>
      <w:r w:rsidR="000D5939">
        <w:rPr>
          <w:rFonts w:ascii="Arial" w:hAnsi="Arial" w:cs="Arial"/>
          <w:sz w:val="24"/>
          <w:szCs w:val="24"/>
        </w:rPr>
        <w:t xml:space="preserve">z Krajského úřadu </w:t>
      </w:r>
      <w:r>
        <w:rPr>
          <w:rFonts w:ascii="Arial" w:hAnsi="Arial" w:cs="Arial"/>
          <w:sz w:val="24"/>
          <w:szCs w:val="24"/>
        </w:rPr>
        <w:t xml:space="preserve">na  SDH. Obec vydává ročně cca 10 – 15.000 Kč. </w:t>
      </w:r>
      <w:r w:rsidR="000D5939">
        <w:rPr>
          <w:rFonts w:ascii="Arial" w:hAnsi="Arial" w:cs="Arial"/>
          <w:sz w:val="24"/>
          <w:szCs w:val="24"/>
        </w:rPr>
        <w:t>Naproti tomu d</w:t>
      </w:r>
      <w:r>
        <w:rPr>
          <w:rFonts w:ascii="Arial" w:hAnsi="Arial" w:cs="Arial"/>
          <w:sz w:val="24"/>
          <w:szCs w:val="24"/>
        </w:rPr>
        <w:t xml:space="preserve">otace z Kraje na SDH činí Kč </w:t>
      </w:r>
      <w:proofErr w:type="gramStart"/>
      <w:r>
        <w:rPr>
          <w:rFonts w:ascii="Arial" w:hAnsi="Arial" w:cs="Arial"/>
          <w:sz w:val="24"/>
          <w:szCs w:val="24"/>
        </w:rPr>
        <w:t>800,--</w:t>
      </w:r>
      <w:proofErr w:type="gramEnd"/>
      <w:r>
        <w:rPr>
          <w:rFonts w:ascii="Arial" w:hAnsi="Arial" w:cs="Arial"/>
          <w:sz w:val="24"/>
          <w:szCs w:val="24"/>
        </w:rPr>
        <w:t xml:space="preserve"> až 1200,-- ročně. Na výroční schůzi SDH seznámí starostka s těmito číslo členy SDH naší obce, aby nedocházelo k</w:t>
      </w:r>
      <w:r w:rsidR="000D593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neop</w:t>
      </w:r>
      <w:r w:rsidR="000D5939">
        <w:rPr>
          <w:rFonts w:ascii="Arial" w:hAnsi="Arial" w:cs="Arial"/>
          <w:sz w:val="24"/>
          <w:szCs w:val="24"/>
        </w:rPr>
        <w:t>odstatněným dohadům a pochybnostem.</w:t>
      </w:r>
    </w:p>
    <w:p w:rsidR="001B62AE" w:rsidRDefault="001B62AE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1 </w:t>
      </w:r>
    </w:p>
    <w:p w:rsidR="000553E0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schvaluje navržený program, ověřovatele a zapisovatele. </w:t>
      </w:r>
    </w:p>
    <w:p w:rsidR="000553E0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553E0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2 </w:t>
      </w:r>
    </w:p>
    <w:p w:rsidR="009B004D" w:rsidRPr="000D5939" w:rsidRDefault="000D5939" w:rsidP="000D5939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schvaluje, aby KSUS Kraje Vysočina pokácela suchý jeřáb na </w:t>
      </w:r>
      <w:proofErr w:type="gramStart"/>
      <w:r>
        <w:rPr>
          <w:rFonts w:ascii="Arial" w:hAnsi="Arial" w:cs="Arial"/>
          <w:sz w:val="24"/>
          <w:szCs w:val="24"/>
        </w:rPr>
        <w:t>parcele  č.</w:t>
      </w:r>
      <w:proofErr w:type="gramEnd"/>
      <w:r>
        <w:rPr>
          <w:rFonts w:ascii="Arial" w:hAnsi="Arial" w:cs="Arial"/>
          <w:sz w:val="24"/>
          <w:szCs w:val="24"/>
        </w:rPr>
        <w:t xml:space="preserve"> 941/2.</w:t>
      </w:r>
    </w:p>
    <w:p w:rsidR="000553E0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553E0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1B62AE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Zapsala: Jitka </w:t>
      </w:r>
      <w:proofErr w:type="spell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="000C5575">
        <w:rPr>
          <w:rFonts w:ascii="Arial" w:hAnsi="Arial" w:cs="Arial"/>
          <w:sz w:val="24"/>
          <w:szCs w:val="24"/>
        </w:rPr>
        <w:t>………………………….</w:t>
      </w: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Ověřovatelé:  Marie Horká </w:t>
      </w:r>
      <w:r>
        <w:rPr>
          <w:rFonts w:ascii="Arial" w:hAnsi="Arial" w:cs="Arial"/>
          <w:sz w:val="24"/>
          <w:szCs w:val="24"/>
        </w:rPr>
        <w:tab/>
        <w:t>……………………….</w:t>
      </w: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D5939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Martin Maláč</w:t>
      </w:r>
      <w:r w:rsidR="000C5575">
        <w:rPr>
          <w:rFonts w:ascii="Arial" w:hAnsi="Arial" w:cs="Arial"/>
          <w:sz w:val="24"/>
          <w:szCs w:val="24"/>
        </w:rPr>
        <w:t xml:space="preserve">         </w:t>
      </w:r>
      <w:r w:rsidR="001B62AE">
        <w:rPr>
          <w:rFonts w:ascii="Arial" w:hAnsi="Arial" w:cs="Arial"/>
          <w:sz w:val="24"/>
          <w:szCs w:val="24"/>
        </w:rPr>
        <w:tab/>
      </w:r>
      <w:r w:rsidR="000C5575">
        <w:rPr>
          <w:rFonts w:ascii="Arial" w:hAnsi="Arial" w:cs="Arial"/>
          <w:sz w:val="24"/>
          <w:szCs w:val="24"/>
        </w:rPr>
        <w:t>……………………….</w:t>
      </w: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Starostka:</w:t>
      </w:r>
      <w:r>
        <w:rPr>
          <w:rFonts w:ascii="Arial" w:hAnsi="Arial" w:cs="Arial"/>
          <w:sz w:val="24"/>
          <w:szCs w:val="24"/>
        </w:rPr>
        <w:tab/>
        <w:t xml:space="preserve">Jitka </w:t>
      </w:r>
      <w:proofErr w:type="spell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 xml:space="preserve">  ………………………...</w:t>
      </w: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9B004D" w:rsidRDefault="009B004D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9B004D" w:rsidRDefault="009B004D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Vyvěšeno:</w:t>
      </w:r>
      <w:r w:rsidR="000D5939">
        <w:rPr>
          <w:rFonts w:ascii="Arial" w:hAnsi="Arial" w:cs="Arial"/>
          <w:sz w:val="24"/>
          <w:szCs w:val="24"/>
        </w:rPr>
        <w:t xml:space="preserve"> 10</w:t>
      </w:r>
      <w:r w:rsidR="009B004D">
        <w:rPr>
          <w:rFonts w:ascii="Arial" w:hAnsi="Arial" w:cs="Arial"/>
          <w:sz w:val="24"/>
          <w:szCs w:val="24"/>
        </w:rPr>
        <w:t>.</w:t>
      </w:r>
      <w:r w:rsidR="000D5939">
        <w:rPr>
          <w:rFonts w:ascii="Arial" w:hAnsi="Arial" w:cs="Arial"/>
          <w:sz w:val="24"/>
          <w:szCs w:val="24"/>
        </w:rPr>
        <w:t xml:space="preserve"> 11</w:t>
      </w:r>
      <w:bookmarkStart w:id="0" w:name="_GoBack"/>
      <w:bookmarkEnd w:id="0"/>
      <w:r w:rsidR="008B1608">
        <w:rPr>
          <w:rFonts w:ascii="Arial" w:hAnsi="Arial" w:cs="Arial"/>
          <w:sz w:val="24"/>
          <w:szCs w:val="24"/>
        </w:rPr>
        <w:t xml:space="preserve">. </w:t>
      </w:r>
      <w:r w:rsidR="009B004D">
        <w:rPr>
          <w:rFonts w:ascii="Arial" w:hAnsi="Arial" w:cs="Arial"/>
          <w:sz w:val="24"/>
          <w:szCs w:val="24"/>
        </w:rPr>
        <w:t xml:space="preserve"> 2016</w:t>
      </w: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Pr="001A5DE3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Sejmuto: </w:t>
      </w:r>
    </w:p>
    <w:p w:rsidR="004D5AA0" w:rsidRPr="004D5AA0" w:rsidRDefault="004D5AA0">
      <w:pPr>
        <w:rPr>
          <w:b/>
          <w:sz w:val="24"/>
          <w:szCs w:val="24"/>
        </w:rPr>
      </w:pPr>
    </w:p>
    <w:sectPr w:rsidR="004D5AA0" w:rsidRPr="004D5AA0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C5070"/>
    <w:multiLevelType w:val="hybridMultilevel"/>
    <w:tmpl w:val="3AE26E9A"/>
    <w:lvl w:ilvl="0" w:tplc="CA34CE7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586D4D"/>
    <w:multiLevelType w:val="hybridMultilevel"/>
    <w:tmpl w:val="7368D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E2E87"/>
    <w:multiLevelType w:val="hybridMultilevel"/>
    <w:tmpl w:val="76424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42B36"/>
    <w:multiLevelType w:val="hybridMultilevel"/>
    <w:tmpl w:val="15E08D7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E3"/>
    <w:rsid w:val="000221BD"/>
    <w:rsid w:val="00027804"/>
    <w:rsid w:val="00043195"/>
    <w:rsid w:val="000536F8"/>
    <w:rsid w:val="000553E0"/>
    <w:rsid w:val="00061CF7"/>
    <w:rsid w:val="00087E29"/>
    <w:rsid w:val="000B7055"/>
    <w:rsid w:val="000C5575"/>
    <w:rsid w:val="000D5939"/>
    <w:rsid w:val="000E3BE3"/>
    <w:rsid w:val="001056E0"/>
    <w:rsid w:val="00143BE7"/>
    <w:rsid w:val="00165C8D"/>
    <w:rsid w:val="001826C7"/>
    <w:rsid w:val="001A5DE3"/>
    <w:rsid w:val="001B62AE"/>
    <w:rsid w:val="00200FD7"/>
    <w:rsid w:val="00206D1D"/>
    <w:rsid w:val="0022218B"/>
    <w:rsid w:val="00243E69"/>
    <w:rsid w:val="002632E9"/>
    <w:rsid w:val="002D70DA"/>
    <w:rsid w:val="002E1457"/>
    <w:rsid w:val="002F09EC"/>
    <w:rsid w:val="00395AB7"/>
    <w:rsid w:val="003D0F57"/>
    <w:rsid w:val="004B2F02"/>
    <w:rsid w:val="004D5AA0"/>
    <w:rsid w:val="004D7C2C"/>
    <w:rsid w:val="00527309"/>
    <w:rsid w:val="0068667A"/>
    <w:rsid w:val="00693E80"/>
    <w:rsid w:val="006B13BE"/>
    <w:rsid w:val="007745DF"/>
    <w:rsid w:val="00783A92"/>
    <w:rsid w:val="007B6B69"/>
    <w:rsid w:val="007D2B26"/>
    <w:rsid w:val="00812B7E"/>
    <w:rsid w:val="008178B6"/>
    <w:rsid w:val="00835C5A"/>
    <w:rsid w:val="008B1608"/>
    <w:rsid w:val="008D44FC"/>
    <w:rsid w:val="009604E3"/>
    <w:rsid w:val="0099448E"/>
    <w:rsid w:val="009B004D"/>
    <w:rsid w:val="009B742D"/>
    <w:rsid w:val="00A34EA6"/>
    <w:rsid w:val="00A50232"/>
    <w:rsid w:val="00A63258"/>
    <w:rsid w:val="00A74E92"/>
    <w:rsid w:val="00AB0265"/>
    <w:rsid w:val="00AC4FB5"/>
    <w:rsid w:val="00AF4D48"/>
    <w:rsid w:val="00B031AB"/>
    <w:rsid w:val="00B404AB"/>
    <w:rsid w:val="00BB2615"/>
    <w:rsid w:val="00D55267"/>
    <w:rsid w:val="00E15FEF"/>
    <w:rsid w:val="00E2016C"/>
    <w:rsid w:val="00E3789D"/>
    <w:rsid w:val="00EB4E25"/>
    <w:rsid w:val="00F15FB3"/>
    <w:rsid w:val="00F73E06"/>
    <w:rsid w:val="00FD2F3E"/>
    <w:rsid w:val="00FF1E8C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65E4"/>
  <w15:docId w15:val="{26BDA4A6-ADE5-40B1-87C4-8DB864BE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E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A4E60-4468-4A0B-85D0-A17E8AEA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2016-10-04T18:37:00Z</cp:lastPrinted>
  <dcterms:created xsi:type="dcterms:W3CDTF">2016-11-11T17:50:00Z</dcterms:created>
  <dcterms:modified xsi:type="dcterms:W3CDTF">2016-11-11T18:48:00Z</dcterms:modified>
</cp:coreProperties>
</file>