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02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EB4E25">
        <w:rPr>
          <w:b/>
          <w:sz w:val="40"/>
          <w:szCs w:val="40"/>
        </w:rPr>
        <w:t xml:space="preserve"> pátek dne 9. ledna 2015 v 18 </w:t>
      </w:r>
      <w:proofErr w:type="gramStart"/>
      <w:r w:rsidR="00EB4E25">
        <w:rPr>
          <w:b/>
          <w:sz w:val="40"/>
          <w:szCs w:val="40"/>
        </w:rPr>
        <w:t xml:space="preserve">hodin </w:t>
      </w:r>
      <w:r w:rsidR="009604E3" w:rsidRPr="009604E3">
        <w:rPr>
          <w:b/>
          <w:sz w:val="40"/>
          <w:szCs w:val="40"/>
        </w:rPr>
        <w:t xml:space="preserve"> se</w:t>
      </w:r>
      <w:proofErr w:type="gramEnd"/>
      <w:r w:rsidR="009604E3" w:rsidRPr="009604E3">
        <w:rPr>
          <w:b/>
          <w:sz w:val="40"/>
          <w:szCs w:val="40"/>
        </w:rPr>
        <w:t xml:space="preserve"> koná </w:t>
      </w:r>
      <w:r w:rsidR="00EB4E25">
        <w:rPr>
          <w:b/>
          <w:sz w:val="40"/>
          <w:szCs w:val="40"/>
        </w:rPr>
        <w:t xml:space="preserve">v salonku kulturního domu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604E3" w:rsidRPr="00EB4E25" w:rsidRDefault="00EB4E25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EB4E25">
        <w:rPr>
          <w:b/>
          <w:sz w:val="40"/>
          <w:szCs w:val="40"/>
        </w:rPr>
        <w:t xml:space="preserve">Projednání zakoupení televizního přijímače </w:t>
      </w:r>
    </w:p>
    <w:p w:rsidR="000536F8" w:rsidRDefault="00EB4E25" w:rsidP="00EB4E25">
      <w:pPr>
        <w:ind w:firstLine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motorové pily </w:t>
      </w:r>
    </w:p>
    <w:p w:rsidR="000536F8" w:rsidRPr="00EB4E25" w:rsidRDefault="00EB4E25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EB4E25">
        <w:rPr>
          <w:b/>
          <w:sz w:val="40"/>
          <w:szCs w:val="40"/>
        </w:rPr>
        <w:t>Projednání žádosti o skácení javoru u potoka a 1-2 javorů podél silnice č. 3914</w:t>
      </w:r>
      <w:r>
        <w:rPr>
          <w:b/>
          <w:sz w:val="40"/>
          <w:szCs w:val="40"/>
        </w:rPr>
        <w:t xml:space="preserve"> a způsobu jejího vyřízení</w:t>
      </w:r>
    </w:p>
    <w:p w:rsidR="00A34EA6" w:rsidRDefault="008D44FC" w:rsidP="00A34EA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Využívání salonku </w:t>
      </w:r>
      <w:r w:rsidR="00A34EA6">
        <w:rPr>
          <w:b/>
          <w:sz w:val="40"/>
          <w:szCs w:val="40"/>
        </w:rPr>
        <w:t>kulturního domu</w:t>
      </w:r>
    </w:p>
    <w:p w:rsidR="00A34EA6" w:rsidRPr="00A34EA6" w:rsidRDefault="00A34EA6" w:rsidP="00A34EA6">
      <w:pPr>
        <w:pStyle w:val="Odstavecseseznamem"/>
        <w:rPr>
          <w:b/>
          <w:sz w:val="40"/>
          <w:szCs w:val="40"/>
        </w:rPr>
      </w:pPr>
    </w:p>
    <w:p w:rsidR="00A34EA6" w:rsidRPr="00A34EA6" w:rsidRDefault="00A34EA6" w:rsidP="00A34EA6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 w:rsidRPr="00A34EA6">
        <w:rPr>
          <w:b/>
          <w:sz w:val="40"/>
          <w:szCs w:val="40"/>
        </w:rPr>
        <w:t>Diskuse - různé</w:t>
      </w:r>
    </w:p>
    <w:p w:rsidR="000536F8" w:rsidRDefault="000536F8">
      <w:pPr>
        <w:rPr>
          <w:b/>
          <w:sz w:val="40"/>
          <w:szCs w:val="40"/>
        </w:rPr>
      </w:pPr>
    </w:p>
    <w:p w:rsidR="000536F8" w:rsidRDefault="000536F8">
      <w:pPr>
        <w:rPr>
          <w:b/>
          <w:sz w:val="40"/>
          <w:szCs w:val="40"/>
        </w:rPr>
      </w:pPr>
    </w:p>
    <w:p w:rsidR="009604E3" w:rsidRPr="000536F8" w:rsidRDefault="009604E3">
      <w:pPr>
        <w:rPr>
          <w:b/>
          <w:sz w:val="40"/>
          <w:szCs w:val="40"/>
        </w:rPr>
      </w:pP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200FD7"/>
    <w:rsid w:val="002632E9"/>
    <w:rsid w:val="002F09EC"/>
    <w:rsid w:val="00395AB7"/>
    <w:rsid w:val="00693E80"/>
    <w:rsid w:val="008D44FC"/>
    <w:rsid w:val="009604E3"/>
    <w:rsid w:val="00A34EA6"/>
    <w:rsid w:val="00EB4E25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2014-12-03T09:14:00Z</cp:lastPrinted>
  <dcterms:created xsi:type="dcterms:W3CDTF">2015-01-13T11:05:00Z</dcterms:created>
  <dcterms:modified xsi:type="dcterms:W3CDTF">2015-01-13T11:17:00Z</dcterms:modified>
</cp:coreProperties>
</file>