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EB7937">
        <w:rPr>
          <w:rFonts w:ascii="Arial" w:hAnsi="Arial" w:cs="Arial"/>
          <w:sz w:val="44"/>
          <w:szCs w:val="44"/>
        </w:rPr>
        <w:t>2</w:t>
      </w:r>
      <w:r w:rsidR="00B2342F">
        <w:rPr>
          <w:rFonts w:ascii="Arial" w:hAnsi="Arial" w:cs="Arial"/>
          <w:sz w:val="44"/>
          <w:szCs w:val="44"/>
        </w:rPr>
        <w:t>6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EB7937">
        <w:rPr>
          <w:rFonts w:ascii="Arial" w:hAnsi="Arial" w:cs="Arial"/>
          <w:sz w:val="44"/>
          <w:szCs w:val="44"/>
        </w:rPr>
        <w:t>5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20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8D2BCB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18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7D7A9E"/>
    <w:p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EB7937" w:rsidRPr="00F878AF" w:rsidRDefault="00EB7937">
      <w:pPr>
        <w:rPr>
          <w:rFonts w:ascii="Arial" w:hAnsi="Arial" w:cs="Arial"/>
          <w:sz w:val="44"/>
          <w:szCs w:val="44"/>
        </w:rPr>
      </w:pPr>
    </w:p>
    <w:p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EB7937">
        <w:rPr>
          <w:rFonts w:ascii="Arial" w:hAnsi="Arial" w:cs="Arial"/>
          <w:sz w:val="36"/>
          <w:szCs w:val="36"/>
        </w:rPr>
        <w:t>Schválení závěrečného účtu za rok 201</w:t>
      </w:r>
      <w:r w:rsidR="00B2342F">
        <w:rPr>
          <w:rFonts w:ascii="Arial" w:hAnsi="Arial" w:cs="Arial"/>
          <w:sz w:val="36"/>
          <w:szCs w:val="36"/>
        </w:rPr>
        <w:t>9</w:t>
      </w:r>
    </w:p>
    <w:p w:rsidR="00FD6C87" w:rsidRDefault="00FD6C8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EB7937">
        <w:rPr>
          <w:rFonts w:ascii="Arial" w:hAnsi="Arial" w:cs="Arial"/>
          <w:sz w:val="36"/>
          <w:szCs w:val="36"/>
        </w:rPr>
        <w:t>Schválení účetní uzávěrky za účetní období 201</w:t>
      </w:r>
      <w:r w:rsidR="00B2342F">
        <w:rPr>
          <w:rFonts w:ascii="Arial" w:hAnsi="Arial" w:cs="Arial"/>
          <w:sz w:val="36"/>
          <w:szCs w:val="36"/>
        </w:rPr>
        <w:t>9</w:t>
      </w:r>
    </w:p>
    <w:p w:rsidR="00EB7937" w:rsidRPr="00FD6C87" w:rsidRDefault="00EB7937" w:rsidP="00FD6C8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Zpráva o výsledku přezkoumání hospodaření obce za rok 201</w:t>
      </w:r>
      <w:r w:rsidR="00B2342F">
        <w:rPr>
          <w:rFonts w:ascii="Arial" w:hAnsi="Arial" w:cs="Arial"/>
          <w:sz w:val="36"/>
          <w:szCs w:val="36"/>
        </w:rPr>
        <w:t>9</w:t>
      </w:r>
    </w:p>
    <w:p w:rsidR="00F878AF" w:rsidRPr="00B2342F" w:rsidRDefault="00E84135" w:rsidP="00B234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B2342F">
        <w:rPr>
          <w:rFonts w:ascii="Arial" w:hAnsi="Arial" w:cs="Arial"/>
          <w:sz w:val="36"/>
          <w:szCs w:val="36"/>
        </w:rPr>
        <w:t>Dětské hřiště</w:t>
      </w:r>
    </w:p>
    <w:p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 xml:space="preserve">Různé </w:t>
      </w:r>
      <w:r w:rsidR="007D63BB">
        <w:rPr>
          <w:rFonts w:ascii="Arial" w:hAnsi="Arial" w:cs="Arial"/>
          <w:sz w:val="36"/>
          <w:szCs w:val="36"/>
        </w:rPr>
        <w:t xml:space="preserve">– odbahnění potoka u KD, oprava cesty k Meziboří , </w:t>
      </w:r>
      <w:r w:rsidR="00B2342F">
        <w:rPr>
          <w:rFonts w:ascii="Arial" w:hAnsi="Arial" w:cs="Arial"/>
          <w:sz w:val="36"/>
          <w:szCs w:val="36"/>
        </w:rPr>
        <w:t>těžba v obecním lese, diskuze</w:t>
      </w: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BB2A0B">
        <w:rPr>
          <w:rFonts w:ascii="Arial" w:hAnsi="Arial" w:cs="Arial"/>
          <w:sz w:val="28"/>
          <w:szCs w:val="28"/>
        </w:rPr>
        <w:t>17. 5. 2020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1409F8"/>
    <w:rsid w:val="003B30D3"/>
    <w:rsid w:val="00414B3F"/>
    <w:rsid w:val="0056646D"/>
    <w:rsid w:val="005B200A"/>
    <w:rsid w:val="00610635"/>
    <w:rsid w:val="006E246C"/>
    <w:rsid w:val="007D63BB"/>
    <w:rsid w:val="007D7A9E"/>
    <w:rsid w:val="008D2BCB"/>
    <w:rsid w:val="00B2342F"/>
    <w:rsid w:val="00B515D9"/>
    <w:rsid w:val="00BB2A0B"/>
    <w:rsid w:val="00C912F0"/>
    <w:rsid w:val="00E84135"/>
    <w:rsid w:val="00EB7937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2BD0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2019-05-02T15:21:00Z</cp:lastPrinted>
  <dcterms:created xsi:type="dcterms:W3CDTF">2020-05-23T16:07:00Z</dcterms:created>
  <dcterms:modified xsi:type="dcterms:W3CDTF">2020-05-23T16:09:00Z</dcterms:modified>
</cp:coreProperties>
</file>